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bookmarkStart w:id="0" w:name="_GoBack"/>
      <w:bookmarkEnd w:id="0"/>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8158A4">
        <w:rPr>
          <w:rFonts w:cs="Arial"/>
          <w:b/>
          <w:sz w:val="28"/>
          <w:szCs w:val="28"/>
        </w:rPr>
        <w:t>RAZNI ZPM 2.DEL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8158A4">
        <w:rPr>
          <w:rFonts w:cs="Arial"/>
          <w:b/>
          <w:sz w:val="28"/>
          <w:szCs w:val="28"/>
        </w:rPr>
        <w:t>JN23/2023</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70043A">
        <w:rPr>
          <w:rFonts w:cs="Arial"/>
          <w:b/>
          <w:bCs/>
          <w:sz w:val="28"/>
          <w:szCs w:val="28"/>
        </w:rPr>
        <w:t>avgust</w:t>
      </w:r>
      <w:r w:rsidRPr="00F52292">
        <w:rPr>
          <w:rFonts w:cs="Arial"/>
          <w:b/>
          <w:bCs/>
          <w:sz w:val="28"/>
          <w:szCs w:val="28"/>
        </w:rPr>
        <w:t xml:space="preserve"> 20</w:t>
      </w:r>
      <w:r w:rsidR="00374A69">
        <w:rPr>
          <w:rFonts w:cs="Arial"/>
          <w:b/>
          <w:bCs/>
          <w:sz w:val="28"/>
          <w:szCs w:val="28"/>
        </w:rPr>
        <w:t>2</w:t>
      </w:r>
      <w:r w:rsidR="00DF29EB">
        <w:rPr>
          <w:rFonts w:cs="Arial"/>
          <w:b/>
          <w:bCs/>
          <w:sz w:val="28"/>
          <w:szCs w:val="28"/>
        </w:rPr>
        <w:t>3</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Pr="00F52292"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8158A4">
        <w:rPr>
          <w:rFonts w:cs="Arial"/>
          <w:b/>
          <w:sz w:val="20"/>
          <w:lang w:val="sl-SI"/>
        </w:rPr>
        <w:t>JN23/2023</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8158A4">
        <w:rPr>
          <w:rFonts w:cs="Arial"/>
          <w:b/>
          <w:sz w:val="20"/>
          <w:szCs w:val="20"/>
        </w:rPr>
        <w:t>RAZNI ZPM 2.</w:t>
      </w:r>
      <w:r w:rsidR="008358E3">
        <w:rPr>
          <w:rFonts w:cs="Arial"/>
          <w:b/>
          <w:sz w:val="20"/>
          <w:szCs w:val="20"/>
        </w:rPr>
        <w:t xml:space="preserve"> </w:t>
      </w:r>
      <w:r w:rsidR="008158A4">
        <w:rPr>
          <w:rFonts w:cs="Arial"/>
          <w:b/>
          <w:sz w:val="20"/>
          <w:szCs w:val="20"/>
        </w:rPr>
        <w:t>del</w:t>
      </w:r>
    </w:p>
    <w:p w:rsidR="00F54E0F" w:rsidRPr="006D5E6E" w:rsidRDefault="00F54E0F" w:rsidP="00F54E0F">
      <w:pPr>
        <w:pStyle w:val="Telobesedila22"/>
        <w:ind w:left="0"/>
        <w:rPr>
          <w:rFonts w:cs="Arial"/>
          <w:sz w:val="20"/>
          <w:lang w:val="sl-SI"/>
        </w:rPr>
      </w:pPr>
      <w:r w:rsidRPr="006D5E6E">
        <w:rPr>
          <w:rFonts w:cs="Arial"/>
          <w:sz w:val="20"/>
          <w:u w:val="single"/>
          <w:lang w:val="sl-SI"/>
        </w:rPr>
        <w:t xml:space="preserve">Javno naročilo se oddaja po posameznih sklopih </w:t>
      </w:r>
      <w:r>
        <w:rPr>
          <w:rFonts w:cs="Arial"/>
          <w:sz w:val="20"/>
          <w:u w:val="single"/>
          <w:lang w:val="sl-SI"/>
        </w:rPr>
        <w:t xml:space="preserve">oziroma </w:t>
      </w:r>
      <w:r w:rsidRPr="006D5E6E">
        <w:rPr>
          <w:rFonts w:cs="Arial"/>
          <w:sz w:val="20"/>
          <w:u w:val="single"/>
          <w:lang w:val="sl-SI"/>
        </w:rPr>
        <w:t>po posameznih artiklih</w:t>
      </w:r>
      <w:r w:rsidRPr="006D5E6E">
        <w:rPr>
          <w:rFonts w:cs="Arial"/>
          <w:sz w:val="20"/>
          <w:lang w:val="sl-SI"/>
        </w:rPr>
        <w:t xml:space="preserve"> z namenom, da si naročnik zagotovi potreben material v razpisanem obdobju.</w:t>
      </w:r>
      <w:r>
        <w:rPr>
          <w:rFonts w:cs="Arial"/>
          <w:sz w:val="20"/>
          <w:lang w:val="sl-SI"/>
        </w:rPr>
        <w:t xml:space="preserve"> Način izbora odprt/zaprt sklop je razviden iz OBR-3. Ponudnik mora ponuditi vse razpisane artikle znotraj zaprtega sklopa.</w:t>
      </w:r>
    </w:p>
    <w:p w:rsidR="00270196" w:rsidRDefault="00270196" w:rsidP="004D040B">
      <w:pPr>
        <w:autoSpaceDE w:val="0"/>
        <w:autoSpaceDN w:val="0"/>
        <w:adjustRightInd w:val="0"/>
        <w:jc w:val="both"/>
        <w:rPr>
          <w:rFonts w:cs="Arial"/>
          <w:sz w:val="20"/>
          <w:szCs w:val="20"/>
        </w:rPr>
      </w:pPr>
    </w:p>
    <w:p w:rsidR="00270196" w:rsidRPr="00270196" w:rsidRDefault="00270196" w:rsidP="00270196">
      <w:pPr>
        <w:ind w:right="-32"/>
        <w:jc w:val="both"/>
        <w:rPr>
          <w:rFonts w:cs="Arial"/>
          <w:sz w:val="20"/>
          <w:szCs w:val="20"/>
        </w:rPr>
      </w:pPr>
      <w:r w:rsidRPr="00270196">
        <w:rPr>
          <w:rFonts w:cs="Arial"/>
          <w:sz w:val="20"/>
          <w:szCs w:val="20"/>
        </w:rPr>
        <w:t xml:space="preserve">Podatki o sklopih oz. posameznih artiklih za predmetno javno naročilo, s količinami in z natančnimi specifikacijami potrošnega materiala, se nahajajo v programu za pripravo ponudb GoSoft.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Pr="002471BF">
        <w:rPr>
          <w:rFonts w:cs="Arial"/>
          <w:sz w:val="20"/>
          <w:szCs w:val="20"/>
        </w:rPr>
        <w:t>2 (dve</w:t>
      </w:r>
      <w:r>
        <w:rPr>
          <w:rFonts w:cs="Arial"/>
          <w:sz w:val="20"/>
          <w:szCs w:val="20"/>
        </w:rPr>
        <w:t>h</w:t>
      </w:r>
      <w:r w:rsidR="00DF29EB">
        <w:rPr>
          <w:rFonts w:cs="Arial"/>
          <w:sz w:val="20"/>
          <w:szCs w:val="20"/>
        </w:rPr>
        <w:t>) let, predvidoma od 01.</w:t>
      </w:r>
      <w:r w:rsidR="00A53515">
        <w:rPr>
          <w:rFonts w:cs="Arial"/>
          <w:sz w:val="20"/>
          <w:szCs w:val="20"/>
        </w:rPr>
        <w:t>1</w:t>
      </w:r>
      <w:r w:rsidR="00577F94">
        <w:rPr>
          <w:rFonts w:cs="Arial"/>
          <w:sz w:val="20"/>
          <w:szCs w:val="20"/>
        </w:rPr>
        <w:t>1</w:t>
      </w:r>
      <w:r w:rsidR="003A020B">
        <w:rPr>
          <w:rFonts w:cs="Arial"/>
          <w:sz w:val="20"/>
          <w:szCs w:val="20"/>
        </w:rPr>
        <w:t>.2023 dalje.</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w:t>
      </w:r>
      <w:r w:rsidR="00F874DF">
        <w:rPr>
          <w:rFonts w:cs="Arial"/>
          <w:sz w:val="20"/>
          <w:szCs w:val="20"/>
        </w:rPr>
        <w:t>ponudniki</w:t>
      </w:r>
      <w:r w:rsidR="00673C7E">
        <w:rPr>
          <w:rFonts w:cs="Arial"/>
          <w:sz w:val="20"/>
          <w:szCs w:val="20"/>
        </w:rPr>
        <w:t xml:space="preserve"> za </w:t>
      </w:r>
      <w:r w:rsidR="008F54AE">
        <w:rPr>
          <w:rFonts w:cs="Arial"/>
          <w:sz w:val="20"/>
          <w:szCs w:val="20"/>
        </w:rPr>
        <w:t>naslednje leto oziroma</w:t>
      </w:r>
      <w:r w:rsidR="00D0568D">
        <w:rPr>
          <w:rFonts w:cs="Arial"/>
          <w:sz w:val="20"/>
          <w:szCs w:val="20"/>
        </w:rPr>
        <w:t xml:space="preserve">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r w:rsidRPr="00F52292">
        <w:rPr>
          <w:rFonts w:cs="Arial"/>
          <w:sz w:val="20"/>
        </w:rPr>
        <w:t>Kontaktn</w:t>
      </w:r>
      <w:r w:rsidR="00577F94">
        <w:rPr>
          <w:rFonts w:cs="Arial"/>
          <w:sz w:val="20"/>
        </w:rPr>
        <w:t>i</w:t>
      </w:r>
      <w:r w:rsidRPr="00F52292">
        <w:rPr>
          <w:rFonts w:cs="Arial"/>
          <w:sz w:val="20"/>
        </w:rPr>
        <w:t xml:space="preserve"> oseb</w:t>
      </w:r>
      <w:r w:rsidR="00577F94">
        <w:rPr>
          <w:rFonts w:cs="Arial"/>
          <w:sz w:val="20"/>
        </w:rPr>
        <w:t>i</w:t>
      </w:r>
      <w:r w:rsidRPr="00F52292">
        <w:rPr>
          <w:rFonts w:cs="Arial"/>
          <w:sz w:val="20"/>
        </w:rPr>
        <w:t xml:space="preserve"> s strani naročnika </w:t>
      </w:r>
      <w:r w:rsidR="00577F94">
        <w:rPr>
          <w:rFonts w:cs="Arial"/>
          <w:sz w:val="20"/>
        </w:rPr>
        <w:t>sta</w:t>
      </w:r>
      <w:r w:rsidRPr="00F52292">
        <w:rPr>
          <w:rFonts w:cs="Arial"/>
          <w:sz w:val="20"/>
        </w:rPr>
        <w:t xml:space="preserve">  Mateja Gornik, univ.dipl.ekon., telefon : 02 88 23 425;   fax  : </w:t>
      </w:r>
    </w:p>
    <w:p w:rsidR="00623401" w:rsidRPr="00F52292" w:rsidRDefault="00623401" w:rsidP="00577F94">
      <w:pPr>
        <w:pStyle w:val="BodyText22"/>
        <w:ind w:left="0"/>
        <w:jc w:val="left"/>
        <w:rPr>
          <w:rFonts w:cs="Arial"/>
          <w:sz w:val="20"/>
        </w:rPr>
      </w:pPr>
      <w:r w:rsidRPr="00F52292">
        <w:rPr>
          <w:rFonts w:cs="Arial"/>
          <w:sz w:val="20"/>
        </w:rPr>
        <w:t xml:space="preserve">2 88 23 411 in  E-pošta : </w:t>
      </w:r>
      <w:hyperlink r:id="rId16" w:history="1">
        <w:r w:rsidRPr="00A02ED6">
          <w:rPr>
            <w:rFonts w:cs="Arial"/>
            <w:color w:val="0070C0"/>
            <w:sz w:val="20"/>
            <w:u w:val="single"/>
          </w:rPr>
          <w:t>mateja.gornik@sb-sg.si</w:t>
        </w:r>
      </w:hyperlink>
      <w:r w:rsidR="00577F94" w:rsidRPr="00A02ED6">
        <w:rPr>
          <w:rFonts w:cs="Arial"/>
          <w:color w:val="0070C0"/>
          <w:sz w:val="20"/>
        </w:rPr>
        <w:t xml:space="preserve"> </w:t>
      </w:r>
      <w:r w:rsidR="00577F94">
        <w:rPr>
          <w:rFonts w:cs="Arial"/>
          <w:sz w:val="20"/>
        </w:rPr>
        <w:t xml:space="preserve">in Sara Jelenko Tovšak, mag.upr.ved, </w:t>
      </w:r>
      <w:r w:rsidR="00577F94" w:rsidRPr="00F52292">
        <w:rPr>
          <w:rFonts w:cs="Arial"/>
          <w:sz w:val="20"/>
        </w:rPr>
        <w:t xml:space="preserve">telefon : 02 88 23 </w:t>
      </w:r>
      <w:r w:rsidR="001762E3">
        <w:rPr>
          <w:rFonts w:cs="Arial"/>
          <w:sz w:val="20"/>
        </w:rPr>
        <w:t>522</w:t>
      </w:r>
      <w:r w:rsidR="00577F94" w:rsidRPr="00F52292">
        <w:rPr>
          <w:rFonts w:cs="Arial"/>
          <w:sz w:val="20"/>
        </w:rPr>
        <w:t xml:space="preserve">;   fax  : </w:t>
      </w:r>
      <w:r w:rsidR="00577F94">
        <w:rPr>
          <w:rFonts w:cs="Arial"/>
          <w:sz w:val="20"/>
        </w:rPr>
        <w:t>0</w:t>
      </w:r>
      <w:r w:rsidR="00577F94" w:rsidRPr="00F52292">
        <w:rPr>
          <w:rFonts w:cs="Arial"/>
          <w:sz w:val="20"/>
        </w:rPr>
        <w:t xml:space="preserve">2 88 23 411 in  E-pošta : </w:t>
      </w:r>
      <w:hyperlink r:id="rId17" w:history="1">
        <w:r w:rsidR="00577F94" w:rsidRPr="00E63A95">
          <w:rPr>
            <w:rStyle w:val="Hiperpovezava"/>
            <w:rFonts w:cs="Arial"/>
            <w:sz w:val="20"/>
          </w:rPr>
          <w:t>sara.jelenko@sb-sg.si</w:t>
        </w:r>
      </w:hyperlink>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D1233D" w:rsidRPr="00473689" w:rsidRDefault="00BB52A7" w:rsidP="00D1233D">
      <w:pPr>
        <w:jc w:val="both"/>
        <w:rPr>
          <w:rFonts w:cs="Arial"/>
          <w:i/>
          <w:color w:val="0000FF"/>
          <w:sz w:val="20"/>
          <w:szCs w:val="20"/>
          <w:u w:val="single"/>
        </w:rPr>
      </w:pPr>
      <w:hyperlink r:id="rId19"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Pr>
          <w:rFonts w:ascii="Arial" w:hAnsi="Arial" w:cs="Arial"/>
          <w:sz w:val="20"/>
        </w:rPr>
        <w:t xml:space="preserve">RAZNI </w:t>
      </w:r>
      <w:r w:rsidRPr="00EA2418">
        <w:rPr>
          <w:rFonts w:ascii="Arial" w:hAnsi="Arial" w:cs="Arial"/>
          <w:sz w:val="20"/>
        </w:rPr>
        <w:t xml:space="preserve">ZDRAVSTVENI POTROŠNI MATERIAL </w:t>
      </w:r>
      <w:r w:rsidR="00BF2FBB">
        <w:rPr>
          <w:rFonts w:ascii="Arial" w:hAnsi="Arial" w:cs="Arial"/>
          <w:sz w:val="20"/>
        </w:rPr>
        <w:t xml:space="preserve">2.del </w:t>
      </w:r>
      <w:r w:rsidRPr="00EA2418">
        <w:rPr>
          <w:rFonts w:ascii="Arial" w:hAnsi="Arial" w:cs="Arial"/>
          <w:sz w:val="20"/>
        </w:rPr>
        <w:t>je JN</w:t>
      </w:r>
      <w:r>
        <w:rPr>
          <w:rFonts w:ascii="Arial" w:hAnsi="Arial" w:cs="Arial"/>
          <w:sz w:val="20"/>
        </w:rPr>
        <w:t>2</w:t>
      </w:r>
      <w:r w:rsidR="00BF2FBB">
        <w:rPr>
          <w:rFonts w:ascii="Arial" w:hAnsi="Arial" w:cs="Arial"/>
          <w:sz w:val="20"/>
        </w:rPr>
        <w:t>3</w:t>
      </w:r>
      <w:r w:rsidRPr="00EA2418">
        <w:rPr>
          <w:rFonts w:ascii="Arial" w:hAnsi="Arial" w:cs="Arial"/>
          <w:sz w:val="20"/>
        </w:rPr>
        <w:t>/202</w:t>
      </w:r>
      <w:r w:rsidR="00BF2FBB">
        <w:rPr>
          <w:rFonts w:ascii="Arial" w:hAnsi="Arial" w:cs="Arial"/>
          <w:sz w:val="20"/>
        </w:rPr>
        <w:t>3</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Pr="00923DB9">
        <w:rPr>
          <w:rFonts w:ascii="Arial" w:hAnsi="Arial" w:cs="Arial"/>
          <w:i/>
          <w:color w:val="0000FF"/>
          <w:sz w:val="20"/>
          <w:u w:val="single"/>
        </w:rPr>
        <w:t>sabina.kremzer</w:t>
      </w:r>
      <w:hyperlink r:id="rId20"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A. Razlogi povezani s kazenskimi obsodbami:</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B. Razlogi, povezani s plačilom davkov ali prispevkov za socialno varnost</w:t>
      </w: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C. Razlogi, povezani z insolventnostjo, nasprotjem interesov ali kršitvijo poklicnih pravil</w:t>
      </w:r>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D. Drugi razlogi za izključitev</w:t>
      </w:r>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9F16C3" w:rsidRPr="003866DF" w:rsidRDefault="009F16C3" w:rsidP="009F16C3">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9F16C3" w:rsidRPr="003866DF" w:rsidRDefault="009F16C3" w:rsidP="009F16C3">
      <w:pPr>
        <w:autoSpaceDE w:val="0"/>
        <w:autoSpaceDN w:val="0"/>
        <w:adjustRightInd w:val="0"/>
        <w:jc w:val="both"/>
        <w:rPr>
          <w:rFonts w:cs="Arial"/>
          <w:b/>
          <w:sz w:val="20"/>
          <w:szCs w:val="20"/>
        </w:rPr>
      </w:pPr>
      <w:r w:rsidRPr="003866DF">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9F16C3" w:rsidRPr="003866DF" w:rsidRDefault="009F16C3" w:rsidP="009F16C3">
      <w:pPr>
        <w:autoSpaceDE w:val="0"/>
        <w:autoSpaceDN w:val="0"/>
        <w:adjustRightInd w:val="0"/>
        <w:rPr>
          <w:rFonts w:cs="Arial"/>
          <w:sz w:val="20"/>
          <w:szCs w:val="20"/>
        </w:rPr>
      </w:pPr>
      <w:r w:rsidRPr="003866DF">
        <w:rPr>
          <w:rFonts w:cs="Arial"/>
          <w:sz w:val="20"/>
          <w:szCs w:val="20"/>
        </w:rPr>
        <w:t xml:space="preserve">DOKAZILO: izpolnjen obrazec </w:t>
      </w:r>
      <w:r w:rsidRPr="003866DF">
        <w:rPr>
          <w:rFonts w:cs="Arial"/>
          <w:b/>
          <w:bCs/>
          <w:sz w:val="20"/>
          <w:szCs w:val="20"/>
        </w:rPr>
        <w:t>»ESPD« in</w:t>
      </w:r>
    </w:p>
    <w:p w:rsidR="009F16C3" w:rsidRPr="003866DF" w:rsidRDefault="009F16C3" w:rsidP="009F16C3">
      <w:pPr>
        <w:autoSpaceDE w:val="0"/>
        <w:autoSpaceDN w:val="0"/>
        <w:adjustRightInd w:val="0"/>
        <w:jc w:val="both"/>
        <w:rPr>
          <w:rFonts w:cs="Arial"/>
          <w:b/>
          <w:color w:val="1F497D"/>
          <w:sz w:val="20"/>
          <w:szCs w:val="20"/>
        </w:rPr>
      </w:pPr>
      <w:r w:rsidRPr="003866DF">
        <w:rPr>
          <w:rFonts w:cs="Arial"/>
          <w:sz w:val="20"/>
          <w:szCs w:val="20"/>
        </w:rPr>
        <w:t xml:space="preserve">izpolnjen obrazec </w:t>
      </w:r>
      <w:r w:rsidRPr="003866DF">
        <w:rPr>
          <w:rFonts w:cs="Arial"/>
          <w:b/>
          <w:bCs/>
          <w:sz w:val="20"/>
          <w:szCs w:val="20"/>
        </w:rPr>
        <w:t xml:space="preserve">»ESPD« </w:t>
      </w:r>
      <w:r w:rsidRPr="003866DF">
        <w:rPr>
          <w:rFonts w:cs="Arial"/>
          <w:sz w:val="20"/>
          <w:szCs w:val="20"/>
        </w:rPr>
        <w:t>za podizvajalca</w:t>
      </w:r>
      <w:r w:rsidRPr="003866DF">
        <w:rPr>
          <w:rFonts w:cs="Arial"/>
          <w:b/>
          <w:bCs/>
          <w:sz w:val="20"/>
          <w:szCs w:val="20"/>
        </w:rPr>
        <w:t xml:space="preserve">, </w:t>
      </w:r>
      <w:r w:rsidRPr="003866DF">
        <w:rPr>
          <w:rFonts w:cs="Arial"/>
          <w:sz w:val="20"/>
          <w:szCs w:val="20"/>
        </w:rPr>
        <w:t xml:space="preserve">v kolikor ponudnik v ponudbi nastopa s podizvajalcem in bo podizvajalec nastopal kot dobavitelj posameznega sklopa predmetnih artiklov. </w:t>
      </w:r>
    </w:p>
    <w:p w:rsidR="009F16C3" w:rsidRPr="003866DF" w:rsidRDefault="009F16C3" w:rsidP="009F16C3">
      <w:pPr>
        <w:jc w:val="both"/>
        <w:rPr>
          <w:rFonts w:cs="Arial"/>
          <w:color w:val="000000" w:themeColor="text1"/>
          <w:sz w:val="20"/>
          <w:szCs w:val="20"/>
        </w:rPr>
      </w:pPr>
    </w:p>
    <w:p w:rsidR="009F16C3" w:rsidRPr="003866DF" w:rsidRDefault="009F16C3" w:rsidP="009F16C3">
      <w:pPr>
        <w:jc w:val="both"/>
        <w:rPr>
          <w:rFonts w:cs="Arial"/>
          <w:sz w:val="20"/>
          <w:szCs w:val="20"/>
          <w:u w:val="single"/>
        </w:rPr>
      </w:pPr>
      <w:r w:rsidRPr="003866DF">
        <w:rPr>
          <w:rFonts w:cs="Arial"/>
          <w:color w:val="000000" w:themeColor="text1"/>
          <w:sz w:val="20"/>
          <w:szCs w:val="20"/>
          <w:u w:val="single"/>
        </w:rPr>
        <w:t>2</w:t>
      </w:r>
      <w:r w:rsidRPr="003866DF">
        <w:rPr>
          <w:rFonts w:cs="Arial"/>
          <w:sz w:val="20"/>
          <w:szCs w:val="20"/>
          <w:u w:val="single"/>
        </w:rPr>
        <w:t>. Ponudnik zagotavlja plačilni rok:</w:t>
      </w:r>
    </w:p>
    <w:p w:rsidR="009F16C3" w:rsidRPr="003866DF" w:rsidRDefault="009F16C3" w:rsidP="009F16C3">
      <w:pPr>
        <w:jc w:val="both"/>
        <w:rPr>
          <w:rFonts w:cs="Arial"/>
          <w:bCs/>
          <w:sz w:val="20"/>
          <w:szCs w:val="20"/>
        </w:rPr>
      </w:pPr>
      <w:r w:rsidRPr="003866DF">
        <w:rPr>
          <w:rFonts w:cs="Arial"/>
          <w:sz w:val="20"/>
          <w:szCs w:val="20"/>
        </w:rPr>
        <w:t xml:space="preserve">- v 60. dneh </w:t>
      </w:r>
      <w:r w:rsidRPr="003866DF">
        <w:rPr>
          <w:rFonts w:cs="Arial"/>
          <w:bCs/>
          <w:sz w:val="20"/>
          <w:szCs w:val="20"/>
        </w:rPr>
        <w:t>za preteklo mesečno obračunsko obdobje, za izvedene storitve izvede v preteklem mesecu.</w:t>
      </w:r>
    </w:p>
    <w:p w:rsidR="009F16C3" w:rsidRPr="003866DF" w:rsidRDefault="009F16C3" w:rsidP="009F16C3">
      <w:pPr>
        <w:rPr>
          <w:rFonts w:cs="Arial"/>
          <w:i/>
          <w:sz w:val="20"/>
          <w:szCs w:val="20"/>
        </w:rPr>
      </w:pPr>
      <w:r w:rsidRPr="003866DF">
        <w:rPr>
          <w:rFonts w:cs="Arial"/>
          <w:i/>
          <w:sz w:val="20"/>
          <w:szCs w:val="20"/>
        </w:rPr>
        <w:t>Opomba: Ne glede na zgornje določilo se pogodbeni plačilni rok po potrebi uskladi ob vsaki spremembi interventne zakonodaje, ki vpliva na preprečevanje zamud pri plačilih.</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pStyle w:val="Telobesedila22"/>
        <w:ind w:left="0"/>
        <w:rPr>
          <w:rFonts w:cs="Arial"/>
          <w:b/>
          <w:bCs/>
          <w:sz w:val="20"/>
          <w:lang w:val="sl-SI"/>
        </w:rPr>
      </w:pPr>
    </w:p>
    <w:p w:rsidR="009F16C3" w:rsidRPr="003866DF" w:rsidRDefault="009F16C3" w:rsidP="009F16C3">
      <w:pPr>
        <w:pStyle w:val="Naslov2"/>
        <w:jc w:val="left"/>
        <w:rPr>
          <w:rFonts w:ascii="Arial" w:hAnsi="Arial" w:cs="Arial"/>
          <w:color w:val="000000" w:themeColor="text1"/>
          <w:sz w:val="20"/>
          <w:szCs w:val="20"/>
        </w:rPr>
      </w:pPr>
      <w:r>
        <w:rPr>
          <w:rFonts w:ascii="Arial" w:hAnsi="Arial" w:cs="Arial"/>
          <w:color w:val="000000" w:themeColor="text1"/>
          <w:sz w:val="20"/>
          <w:szCs w:val="20"/>
        </w:rPr>
        <w:t xml:space="preserve">B. </w:t>
      </w:r>
      <w:r w:rsidRPr="003866DF">
        <w:rPr>
          <w:rFonts w:ascii="Arial" w:hAnsi="Arial" w:cs="Arial"/>
          <w:color w:val="000000" w:themeColor="text1"/>
          <w:sz w:val="20"/>
          <w:szCs w:val="20"/>
        </w:rPr>
        <w:t xml:space="preserve">Ekonomski in finančni položaj </w:t>
      </w:r>
    </w:p>
    <w:p w:rsidR="009F16C3" w:rsidRPr="003866DF" w:rsidRDefault="009F16C3" w:rsidP="009F16C3">
      <w:pPr>
        <w:pStyle w:val="Telobesedila22"/>
        <w:ind w:left="0"/>
        <w:rPr>
          <w:rFonts w:cs="Arial"/>
          <w:sz w:val="20"/>
          <w:lang w:val="sl-SI"/>
        </w:rPr>
      </w:pPr>
      <w:r w:rsidRPr="003866DF">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9F16C3" w:rsidRPr="003866DF" w:rsidRDefault="009F16C3" w:rsidP="009F16C3">
      <w:pPr>
        <w:pStyle w:val="Telobesedila22"/>
        <w:ind w:left="0"/>
        <w:rPr>
          <w:rFonts w:cs="Arial"/>
          <w:sz w:val="20"/>
        </w:rPr>
      </w:pPr>
      <w:r w:rsidRPr="003866DF">
        <w:rPr>
          <w:rFonts w:cs="Arial"/>
          <w:sz w:val="20"/>
        </w:rPr>
        <w:t xml:space="preserve">DOKAZILO: izpolnjen </w:t>
      </w:r>
      <w:r w:rsidRPr="003866DF">
        <w:rPr>
          <w:rFonts w:cs="Arial"/>
          <w:b/>
          <w:bCs/>
          <w:sz w:val="20"/>
        </w:rPr>
        <w:t xml:space="preserve">obrazec »ESPD« </w:t>
      </w:r>
      <w:r w:rsidRPr="003866DF">
        <w:rPr>
          <w:rFonts w:cs="Arial"/>
          <w:sz w:val="20"/>
        </w:rPr>
        <w:t>.</w:t>
      </w:r>
    </w:p>
    <w:p w:rsidR="00DB2E75" w:rsidRPr="00F52292" w:rsidRDefault="00DB2E7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  (v ločeni e-mapi).</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CF1277" w:rsidRPr="00404ED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da bo predložil na podlagi zahteve naročnika vzorce</w:t>
      </w:r>
      <w:r w:rsidRPr="00946B70">
        <w:rPr>
          <w:rFonts w:cs="Arial"/>
          <w:b/>
          <w:sz w:val="20"/>
          <w:lang w:val="sl-SI"/>
        </w:rPr>
        <w:t>*</w:t>
      </w:r>
      <w:r w:rsidRPr="00946B70">
        <w:rPr>
          <w:rFonts w:cs="Arial"/>
          <w:sz w:val="20"/>
          <w:lang w:val="sl-SI"/>
        </w:rPr>
        <w:t xml:space="preserve"> blaga brezplačno v</w:t>
      </w:r>
      <w:r w:rsidRPr="00F81A2C">
        <w:rPr>
          <w:rFonts w:cs="Arial"/>
          <w:sz w:val="20"/>
          <w:lang w:val="sl-SI"/>
        </w:rPr>
        <w:t xml:space="preserve"> zahtevanem roku in v ustrezni količini, ki je primerna za testiranje, po dogovoru z naročnikom</w:t>
      </w:r>
      <w:r>
        <w:rPr>
          <w:rFonts w:cs="Arial"/>
          <w:sz w:val="20"/>
          <w:lang w:val="sl-SI"/>
        </w:rPr>
        <w:t xml:space="preserve">. </w:t>
      </w:r>
    </w:p>
    <w:p w:rsidR="00623401" w:rsidRPr="001F62A4"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8158A4">
        <w:rPr>
          <w:rFonts w:cs="Arial"/>
          <w:color w:val="000000"/>
          <w:sz w:val="20"/>
          <w:lang w:val="sl-SI"/>
        </w:rPr>
        <w:t>JN23/2023</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DA5C01">
        <w:rPr>
          <w:rFonts w:cs="Arial"/>
          <w:color w:val="000000"/>
          <w:sz w:val="20"/>
          <w:lang w:val="sl-SI"/>
        </w:rPr>
        <w:t>RAZNI ZPM – 2.del</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najnižja cena</w:t>
      </w:r>
      <w:r w:rsidR="003922B4">
        <w:rPr>
          <w:rFonts w:cs="Arial"/>
          <w:b/>
          <w:sz w:val="20"/>
          <w:szCs w:val="20"/>
        </w:rPr>
        <w:t xml:space="preserve"> na sklop/artikel</w:t>
      </w:r>
      <w:r w:rsidRPr="003F3C7B">
        <w:rPr>
          <w:rFonts w:cs="Arial"/>
          <w:b/>
          <w:sz w:val="20"/>
          <w:szCs w:val="20"/>
        </w:rPr>
        <w:t xml:space="preserve">, </w:t>
      </w:r>
      <w:r w:rsidRPr="003F3C7B">
        <w:rPr>
          <w:rFonts w:cs="Arial"/>
          <w:sz w:val="20"/>
          <w:szCs w:val="20"/>
        </w:rPr>
        <w:t>ob pogoju, da blago izpolnjuje vse razpisne zahteve.</w:t>
      </w:r>
      <w:r>
        <w:rPr>
          <w:rFonts w:cs="Arial"/>
          <w:sz w:val="20"/>
          <w:szCs w:val="20"/>
        </w:rPr>
        <w:t xml:space="preserve"> Ponudnik mora ponuditi vse artikle iz</w:t>
      </w:r>
      <w:r w:rsidR="005C3877">
        <w:rPr>
          <w:rFonts w:cs="Arial"/>
          <w:sz w:val="20"/>
          <w:szCs w:val="20"/>
        </w:rPr>
        <w:t xml:space="preserve"> zaprtega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00BC0D62">
        <w:rPr>
          <w:b/>
          <w:sz w:val="20"/>
          <w:szCs w:val="20"/>
          <w:lang w:val="sl-SI"/>
        </w:rPr>
        <w:t xml:space="preserve">posameznega </w:t>
      </w:r>
      <w:r w:rsidRPr="005A6040">
        <w:rPr>
          <w:b/>
          <w:sz w:val="20"/>
          <w:szCs w:val="20"/>
          <w:lang w:val="sl-SI"/>
        </w:rPr>
        <w:t>sklopa</w:t>
      </w:r>
      <w:r w:rsidR="005C3877">
        <w:rPr>
          <w:b/>
          <w:sz w:val="20"/>
          <w:szCs w:val="20"/>
          <w:lang w:val="sl-SI"/>
        </w:rPr>
        <w:t xml:space="preserve"> (zaprti sklop) /artikla (odprti sklop)</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Specifikacija ponudbe s cenami Gosoft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ZIntPK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V razdelek »Drugi dokumenti« naloži obrazec »Specifikacija ponudbe s cenami« (izpis iz programa Gosoft) v *pdf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 xml:space="preserve">(Gosoft) </w:t>
      </w:r>
    </w:p>
    <w:p w:rsidR="008358E3" w:rsidRPr="00F52292" w:rsidRDefault="008358E3" w:rsidP="008358E3">
      <w:pPr>
        <w:jc w:val="both"/>
        <w:rPr>
          <w:rFonts w:cs="Arial"/>
          <w:sz w:val="20"/>
          <w:szCs w:val="20"/>
        </w:rPr>
      </w:pPr>
      <w:r w:rsidRPr="00F52292">
        <w:rPr>
          <w:rFonts w:cs="Arial"/>
          <w:sz w:val="20"/>
          <w:szCs w:val="20"/>
        </w:rPr>
        <w:t xml:space="preserve">Ponudnik mora oddati  ponudbo za posamezno vrsto blaga, v skladu z zahtevami iz programa (Gosoft)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r w:rsidR="006360D3">
        <w:rPr>
          <w:rFonts w:cs="Arial"/>
          <w:sz w:val="20"/>
          <w:szCs w:val="20"/>
        </w:rPr>
        <w:t>Gosoft</w:t>
      </w:r>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8F54AE">
        <w:rPr>
          <w:rFonts w:cs="Arial"/>
          <w:sz w:val="20"/>
          <w:szCs w:val="20"/>
        </w:rPr>
        <w:t>o ali</w:t>
      </w:r>
      <w:r w:rsidR="00BC6C3E">
        <w:rPr>
          <w:rFonts w:cs="Arial"/>
          <w:sz w:val="20"/>
          <w:szCs w:val="20"/>
        </w:rPr>
        <w:t xml:space="preserve">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w:t>
      </w:r>
      <w:r w:rsidR="00032AEB">
        <w:rPr>
          <w:rFonts w:cs="Arial"/>
          <w:sz w:val="20"/>
          <w:lang w:val="sl-SI"/>
        </w:rPr>
        <w:t xml:space="preserve"> </w:t>
      </w:r>
      <w:r w:rsidRPr="00F52292">
        <w:rPr>
          <w:rFonts w:cs="Arial"/>
          <w:sz w:val="20"/>
          <w:lang w:val="sl-SI"/>
        </w:rPr>
        <w:t>med.</w:t>
      </w:r>
    </w:p>
    <w:p w:rsidR="00623401" w:rsidRDefault="00623401"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623401" w:rsidRPr="00F52292" w:rsidRDefault="00623401" w:rsidP="004E52DA">
      <w:pPr>
        <w:pStyle w:val="Naslov1"/>
        <w:widowControl w:val="0"/>
        <w:numPr>
          <w:ilvl w:val="0"/>
          <w:numId w:val="17"/>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t>TEHNIČNE SPECIFIKACIJE PREDMETA  JAVNEGA  NAROČILA</w:t>
      </w:r>
      <w:bookmarkEnd w:id="2"/>
      <w:bookmarkEnd w:id="3"/>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C5388C" w:rsidRDefault="00C5388C" w:rsidP="006820E8">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je razvidna iz specifikacije blaga v programu za pripravo ponudb Gosoft.</w:t>
      </w:r>
    </w:p>
    <w:p w:rsidR="00C5388C" w:rsidRPr="00B53225" w:rsidRDefault="00C5388C"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6820E8" w:rsidRPr="00545319" w:rsidRDefault="006820E8" w:rsidP="006820E8">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6820E8"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F57109" w:rsidRDefault="00C808BA" w:rsidP="00623401">
      <w:pPr>
        <w:autoSpaceDE w:val="0"/>
        <w:autoSpaceDN w:val="0"/>
        <w:adjustRightInd w:val="0"/>
        <w:rPr>
          <w:rFonts w:cs="Arial"/>
          <w:sz w:val="20"/>
          <w:szCs w:val="20"/>
        </w:rPr>
      </w:pPr>
      <w:r>
        <w:rPr>
          <w:rFonts w:cs="Arial"/>
          <w:sz w:val="20"/>
          <w:szCs w:val="20"/>
        </w:rPr>
        <w:t>12. Dobavitelj mora zagotavljati prodajo blaga</w:t>
      </w:r>
      <w:r w:rsidR="00B67737">
        <w:rPr>
          <w:rFonts w:cs="Arial"/>
          <w:sz w:val="20"/>
          <w:szCs w:val="20"/>
        </w:rPr>
        <w:t xml:space="preserve"> v skladu z določili iz priloženega vzorca pogodbe</w:t>
      </w:r>
      <w:r>
        <w:rPr>
          <w:rFonts w:cs="Arial"/>
          <w:sz w:val="20"/>
          <w:szCs w:val="20"/>
        </w:rPr>
        <w:t>.</w:t>
      </w: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8158A4" w:rsidP="00623401">
      <w:pPr>
        <w:pStyle w:val="Telobesedila22"/>
        <w:pBdr>
          <w:bottom w:val="single" w:sz="12" w:space="1" w:color="auto"/>
        </w:pBdr>
        <w:ind w:left="0"/>
        <w:jc w:val="center"/>
        <w:rPr>
          <w:rFonts w:cs="Arial"/>
          <w:b/>
          <w:sz w:val="20"/>
        </w:rPr>
      </w:pPr>
      <w:r>
        <w:rPr>
          <w:rFonts w:cs="Arial"/>
          <w:b/>
          <w:sz w:val="20"/>
        </w:rPr>
        <w:t>RAZNI ZPM 2.del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8158A4" w:rsidP="0051701B">
      <w:pPr>
        <w:pStyle w:val="Telobesedila22"/>
        <w:pBdr>
          <w:bottom w:val="single" w:sz="12" w:space="1" w:color="auto"/>
        </w:pBdr>
        <w:ind w:left="0"/>
        <w:jc w:val="center"/>
        <w:rPr>
          <w:rFonts w:cs="Arial"/>
          <w:b/>
          <w:sz w:val="20"/>
          <w:lang w:val="sl-SI"/>
        </w:rPr>
      </w:pPr>
      <w:r>
        <w:rPr>
          <w:rFonts w:cs="Arial"/>
          <w:b/>
          <w:sz w:val="20"/>
        </w:rPr>
        <w:t>RAZNI ZPM 2.del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8158A4">
        <w:rPr>
          <w:rFonts w:cs="Arial"/>
          <w:b/>
          <w:sz w:val="20"/>
        </w:rPr>
        <w:t>RAZNI ZPM 2.del</w:t>
      </w:r>
    </w:p>
    <w:p w:rsidR="00623401" w:rsidRPr="00F52292" w:rsidRDefault="00623401" w:rsidP="00623401">
      <w:pPr>
        <w:pStyle w:val="BodyText22"/>
        <w:ind w:left="0"/>
        <w:rPr>
          <w:rFonts w:cs="Arial"/>
          <w:color w:val="000000"/>
          <w:sz w:val="20"/>
          <w:highlight w:val="yellow"/>
          <w:lang w:val="sl-SI"/>
        </w:rPr>
      </w:pPr>
    </w:p>
    <w:p w:rsidR="00B57262" w:rsidRPr="00B67BBD" w:rsidRDefault="00B57262" w:rsidP="00623401">
      <w:pPr>
        <w:pStyle w:val="BodyText22"/>
        <w:ind w:left="0"/>
        <w:rPr>
          <w:rFonts w:cs="Arial"/>
          <w:color w:val="000000"/>
          <w:sz w:val="16"/>
          <w:szCs w:val="16"/>
          <w:lang w:val="sl-SI"/>
        </w:rPr>
      </w:pPr>
    </w:p>
    <w:tbl>
      <w:tblPr>
        <w:tblW w:w="9396" w:type="dxa"/>
        <w:tblCellMar>
          <w:left w:w="70" w:type="dxa"/>
          <w:right w:w="70" w:type="dxa"/>
        </w:tblCellMar>
        <w:tblLook w:val="04A0" w:firstRow="1" w:lastRow="0" w:firstColumn="1" w:lastColumn="0" w:noHBand="0" w:noVBand="1"/>
      </w:tblPr>
      <w:tblGrid>
        <w:gridCol w:w="501"/>
        <w:gridCol w:w="882"/>
        <w:gridCol w:w="3506"/>
        <w:gridCol w:w="3413"/>
        <w:gridCol w:w="663"/>
        <w:gridCol w:w="663"/>
      </w:tblGrid>
      <w:tr w:rsidR="00643B8F" w:rsidRPr="00643B8F" w:rsidTr="00643B8F">
        <w:trPr>
          <w:trHeight w:val="750"/>
        </w:trPr>
        <w:tc>
          <w:tcPr>
            <w:tcW w:w="2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zap.št.</w:t>
            </w:r>
          </w:p>
        </w:tc>
        <w:tc>
          <w:tcPr>
            <w:tcW w:w="544" w:type="dxa"/>
            <w:tcBorders>
              <w:top w:val="single" w:sz="4" w:space="0" w:color="auto"/>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bookmarkStart w:id="6" w:name="RANGE!B1:E173"/>
            <w:r w:rsidRPr="00643B8F">
              <w:rPr>
                <w:rFonts w:ascii="Arial Narrow" w:hAnsi="Arial Narrow" w:cs="Calibri"/>
                <w:b/>
                <w:bCs/>
                <w:color w:val="000000"/>
                <w:sz w:val="16"/>
                <w:szCs w:val="16"/>
              </w:rPr>
              <w:t>Štev.sklopa</w:t>
            </w:r>
            <w:bookmarkEnd w:id="6"/>
          </w:p>
        </w:tc>
        <w:tc>
          <w:tcPr>
            <w:tcW w:w="3946" w:type="dxa"/>
            <w:tcBorders>
              <w:top w:val="single" w:sz="4" w:space="0" w:color="auto"/>
              <w:left w:val="nil"/>
              <w:bottom w:val="single" w:sz="4" w:space="0" w:color="auto"/>
              <w:right w:val="single" w:sz="4" w:space="0" w:color="auto"/>
            </w:tcBorders>
            <w:shd w:val="clear" w:color="000000" w:fill="FFFFFF"/>
            <w:noWrap/>
            <w:vAlign w:val="bottom"/>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Naziv</w:t>
            </w:r>
          </w:p>
        </w:tc>
        <w:tc>
          <w:tcPr>
            <w:tcW w:w="3841" w:type="dxa"/>
            <w:tcBorders>
              <w:top w:val="single" w:sz="4" w:space="0" w:color="auto"/>
              <w:left w:val="nil"/>
              <w:bottom w:val="single" w:sz="4" w:space="0" w:color="auto"/>
              <w:right w:val="single" w:sz="4" w:space="0" w:color="auto"/>
            </w:tcBorders>
            <w:shd w:val="clear" w:color="000000" w:fill="FFFFFF"/>
            <w:noWrap/>
            <w:vAlign w:val="bottom"/>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način izbora/nadaljevanje opisa</w:t>
            </w:r>
          </w:p>
        </w:tc>
        <w:tc>
          <w:tcPr>
            <w:tcW w:w="392" w:type="dxa"/>
            <w:tcBorders>
              <w:top w:val="single" w:sz="4" w:space="0" w:color="auto"/>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Ponujena vrednost brez DDV</w:t>
            </w:r>
          </w:p>
        </w:tc>
        <w:tc>
          <w:tcPr>
            <w:tcW w:w="392" w:type="dxa"/>
            <w:tcBorders>
              <w:top w:val="single" w:sz="4" w:space="0" w:color="auto"/>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Ponujena vrednost z DDV</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CEVI</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odprt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ARL420101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Cev konektna univ.30m7mm-10mm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 s spremembo debeline na 90 cm, nesterilna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ARL420102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Cev povezovalna CH 30 sterilna</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dolžina 3 m;  2 konekta, na eni strani v konus 1 cm in na drugi strani v konus 1.5 cm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ARL420103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Cev povezovalna, sterilna 2 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 enim priključkom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ARL420104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Cev silikonska 5X8 15m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Lahko tudi pakiranje v kolutu 25m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ARL420105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Cev silikonska 7X10 15m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ali 25m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ARL420106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Cev povezovalna za tubus</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Povezovalna cev med tubusom in manometrom, za merjenje tlaka v mešičku tubusa;kompatibilna z ročnimi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EPRUVETE STEKLENE IN PLASTIČNE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 xml:space="preserve">Epruveta za bilirubin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KOMPLET ZA IZVEDBO OBPOSTELJNEGA TESTA</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ELEKTRODE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odprt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Elektrode za EKG za odrasle </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z gobasto podlago za namestitev. Premer: 50 mm;tudi elektrode na peni 36x45mm, premer elektrod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3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Elektroda EKG za dolgotrajni</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monitoring; podloga iz pene- penasta pozdala z nizkim profilom in je odporna na tekočino in trganje;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3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za EKG- otroške</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Premer: 30 mm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Podlage za elektrode </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za defibrilacijo.Podlage za elektrode za defibrilacijo  služijo kot prevodnik in za zaščito kože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za HOLTER monitoring</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Premer 60 - 68 mm, dober oprijem s kožo preiskovanca in dober prenos signala - brez artefaktov.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28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za EKG monitoring</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Elektroda na poliuretanski peni, dimenzij 4,0cm x 3,4cm.Prevlečena s hipoalergenim lepilom in tako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 za mišično stimulacijo</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 in tens aplikacijo, 5cmX9cm. Narejene iz nerjavečega jekla za strukturno podporo, pletene tkanine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 za mišično stimulacijo</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in tens aplikacijo  3,2cm. Narejene iz nerjavečega jekla za strukturno podporo, pletene tkanine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ARL420509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za defibrilacijo I</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Večfunkcijske samolepilne elektrode za odrasle.Možnost EKG monitoringa, defibrilacije, kardioverzije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za defibrilacijo II</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Večfunkcijske samolepilne elektrode za odrasle.Možnost EKG monitoringa, defibrilacije, kardioverzije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60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večnamenske, ki</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omogočajo defribilacijo, zunanje srčno spodbujanje, monitoring in kardioverzijo za bolnike nad</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6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primerne za uporabo</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v magnetni resonanci z jakostjo magnetnega polja 3T ali manj. Primerne za otroke in nedonošenčke.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Elektrode primerne za oporabo</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v magnetni resonanci z jakostjo magnetnega polja 3T ali manj. Primerne za odrasle.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Elektroda za fiksacijo CTG</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modula ob uporabi direktnih CTG elektrod. Velikost elektrod: 94mmx50mm; 1kom=1elektroda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0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Direktne elektrode za </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Philips CTG aparate; Brez lateksa, sterilne, za 1xuporabo; Enojna spirala za pritrditev;</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Elektroda dihalna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pas, ki je sestavljen iz bombažnega pasu, senzorja in bipolarnega kabla za hkratno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9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Elektroda EKG, intrakavitarna</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določanje pozicije konice katetra v realnem času preko P-vala. Priklop na eni strani za direktno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29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ARL420518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Vezice za EKG elektrode 2m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(snap on);priključni kabel za snemanje EKG ob hkratnem snemanju EEG za večkratno uporabo.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POTROŠNI MATERIAL ZA EMG APARAT ULTRAPRO NATUS</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POTROŠNI MATERIAL ZA EEG APARAT ULTRAPRO NATUS</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IGLE, KANILE, BRIZGE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ARTERIJSKA IGLA ZA DIALIZO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KANILA ARTERIALNA</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IGLA HUBER</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IGLA ZA BIOPSIJO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IGLE PUNKCIJSKE 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IGLE PUNKCIJSKE II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39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IGLE, KANILE - PRETOČNE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KANILE- DVOVHODNE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ARL420809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KANILE - ENOVHODNE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IGLA CHIBA</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IGLE, NAMENJENE UPORABI Z INSULINSKIMI INJEKCIJSKIMI PERESNIKI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 xml:space="preserve">INJEKCIJSKA IGLA ZA KOLAGEN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INJEKCIJSKA IGLA ZA BULKING SREDSTEV</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IGLA AKUPUNKTURNA 1X UP.</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IGLE SPINALNE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IGLE ZA PERIFERNO ŽIVČNO BLOKADO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49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SET IGLE ZA KONTINUIRANO PERIFERNO ŽIVČNO BLOKADO S KATETROM</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5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KANILE I.V. Z VISOKIMI PRETOKI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5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ARL420819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TRAHEALNE KANILE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ARL4209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MALI KIRURŠKI SETI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SETI ZA PERCUTANO TRAHEOSTOMIJO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 xml:space="preserve">SET ZA KONTINUIRANO PLEXUS ANESTEZIJO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SETI ZA KAPNOMETRIJO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GRELNE BLAZINE ZA 1X UPOR - KOMPATIBILNE Z APARATOM BAIRR HUGGER, 3M oz.MISTRAL-AIR</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3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POKRIVALO ZA UZ SONDO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6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KOMPRESA ZA VSTAVLJANJE CVK</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59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SET ZA HISTOLOŠKO BIOPSIJO MEHKIH TKIV</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KRPE ZA UMIVANJE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odprt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4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Krpice za umivanje 36x60</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 iz netkanega blaga za enkratno uporabo: iz vlaknovine 36×60 cm (toleranca +/- 2 cm);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24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Krpice za umivanje 30X30</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iz netkane vlaknovine, mehke, vpojne, iz netkanega blaga za enkratno uporabo: iz vlaknovine 30×30cm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ŠČETKE ZA ČIŠČENJE LUMNOV</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ARL4219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TREBUŠNI PAS</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SISTEM INFUZIJSKI ZA KEMOTERAPIJO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2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 xml:space="preserve">LUKNJAČ ZA BIOPSIJO KOŽE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54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SETI ZA POKRIVANJE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MANŠETE STEGENSKE, TROKOMORNE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69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VAKUUMSKE OPORNICE - SETI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39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MATERIAL ZA UROLOGIJO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5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ŽICA VODILNA</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5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SISTEM ZA UROLOŠKO SPIRANJE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5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DILATATORJI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5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SET ZA URETER.DRENAŽO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7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 xml:space="preserve">POTROŠNI MATERIAL, VEZAN NA APARAT SHOCKPULSE LITOTRIPTOR OLYMPUS LITOTRIPTOR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7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POTROŠNI MATERIAL, VEZAN NA INŠTRUMENT WOLF RIGIDNI URETERORENOSKOP</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7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POTROŠNI MATERIAL, VEZAN NA APARAT OLYMPUS FLEKSIBILNI URETERORENOSKOP</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7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POTROŠNI MATERIAL, VEZAN NA RESEKTOSKOP OLYMPUS</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1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79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ARL422509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POTROŠNI MATERIAL, VEZAN NA INSUFLATOR OLYMPUS</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zaprt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61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ARL422510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RAZNI MATERIAL ZA UROLOGIJO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odprt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84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Infuzijski gravitac. sistem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 dvema kanilama (za dve vrečki s tekočino); s komoro za ročno povečanje pretoka tekočine in</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4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Nastavek za aspirator Ch22</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dožina 25cm;flexibilna cev za popolnoma nastavljiv kot vstavitve; lateralne odprtine za kontrolirano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4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Set pregrinjal-sterilen</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Set mora biti sestavljen iz: 1 kos op. zaščita za inštrumentarsko mizo dim. 150cm x 190cm,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6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Stent ureteralni CH6 2mm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Stent za drenažo in zbiranje urina, 90 cm, vodilo s fiksnim jedrom 0,035", objemka, kontektor</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2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Košara za ekstrakcijo kamnov</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štiri žična, premer 2,2Fr, velikost košarice minimalno 14mm, delovna dolžina 115cm, pakirano po 1kos</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1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Zanka spiralna iz nitinola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3F, diameter 10mm, dolžina 115cm. Zanka spiralna iz nitinoal, odporna na laser, oblikovana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Kolagen.kožna osnova 7x10cm</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 Kot npr.:Intexen Surgisis, 7x10cm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26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Sonda gastrostomska 10FR</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Silikonska gastro-duodenalna hranilna sonda za enteralno prehrano otrok in odraslih, radiopačna z</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24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89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ARL42251009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Urološka kompresa, 60 x 90cm</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odprtina  5,2cm, prozorna; velikost odprtine: 5cm. Pakiranje: SC/10.</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57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ARL42251010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Disekcijski balonski sistem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kontrolirano separacijo tkiva pri laparoskopskih operacijah, kanula premera 11 mm,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ARL4226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OSTALI RAZNI MED.POTROŠNI MATERIAL</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b/>
                <w:bCs/>
                <w:color w:val="000000"/>
                <w:sz w:val="16"/>
                <w:szCs w:val="16"/>
              </w:rPr>
            </w:pPr>
            <w:r w:rsidRPr="00643B8F">
              <w:rPr>
                <w:rFonts w:ascii="Arial Narrow" w:hAnsi="Arial Narrow" w:cs="Calibri"/>
                <w:b/>
                <w:bCs/>
                <w:color w:val="000000"/>
                <w:sz w:val="16"/>
                <w:szCs w:val="16"/>
              </w:rPr>
              <w:t>odprt sklop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center"/>
              <w:rPr>
                <w:rFonts w:ascii="Arial Narrow" w:hAnsi="Arial Narrow" w:cs="Calibri"/>
                <w:b/>
                <w:bCs/>
                <w:color w:val="000000"/>
                <w:sz w:val="16"/>
                <w:szCs w:val="16"/>
              </w:rPr>
            </w:pPr>
            <w:r w:rsidRPr="00643B8F">
              <w:rPr>
                <w:rFonts w:ascii="Arial Narrow" w:hAnsi="Arial Narrow" w:cs="Calibri"/>
                <w:b/>
                <w:bCs/>
                <w:color w:val="000000"/>
                <w:sz w:val="16"/>
                <w:szCs w:val="16"/>
              </w:rPr>
              <w:t> </w:t>
            </w:r>
          </w:p>
        </w:tc>
      </w:tr>
      <w:tr w:rsidR="00643B8F" w:rsidRPr="00643B8F" w:rsidTr="00643B8F">
        <w:trPr>
          <w:trHeight w:val="18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24 urni set za ustno nego</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Vsebuje naj:</w:t>
            </w:r>
            <w:r w:rsidRPr="00643B8F">
              <w:rPr>
                <w:rFonts w:ascii="Arial Narrow" w:hAnsi="Arial Narrow" w:cs="Calibri"/>
                <w:color w:val="000000"/>
                <w:sz w:val="16"/>
                <w:szCs w:val="16"/>
              </w:rPr>
              <w:br/>
              <w:t>2 kos-zobna ščetka z gobico za čišč. in izsesavanje z odprtinami z vseh strani na koncu</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5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Adapter za fiksiranje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perifernih katetrov, vodilnih žic in podobnih tankih delov, ki se lahko uvedejo v venski kateter.</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Bio senzor</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Senzor za merjenje sedacije - kompatibilen mora biti z BIS monitorjem.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Brivniki za mokro britje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nesterilni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Brivniki-strižniki nesterilni</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suho britje, rezilo mora imeti zaščito. Enojno rezilo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Brizga PVC 50ml katet.nastavek</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PVC brizga iz prozornega materiala za enkratno uporabo, sterilno pakirana,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7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Dezinfekcijski pokrovček</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Pokrovček za dezinfekcijo in zaščito brezigelnega konekta z Luer Lock navojem, 10 kom na traku.</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99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Dezinfekcijski pokrovček</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Pokrovček za dezinfekcijo in zaščito brezigelnega konekta z Luer Lock navojem, pakiran posamično, v</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3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ARL422609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Dren ploščati, silikonski 80cm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perforacija 20 cm - 4X10 mm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3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Drobilec za tablete,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ki zdrobi z zasukom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1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Duda za steklenico</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Silikonska, anatomsko oblikovana, za stekleničke z navoji, za starost otrok do treh mesecev.</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6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Dvokanalni podaljšek z dvema</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prozornima  konektoma. Pretok: 165 ml/min. Polnitveni volumen: 0,04 ml. Premik krvi: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6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Embalaža PAK POST, 110x125x85</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Enokanalni podaljšek s</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prozornim konektom. Pretok:165 ml/min. Polnitveni volumen: 0,04 ml. Premik krvi: NEVTRALEN 0-0,1 ml.</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Epruveta PS 16x100,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brez zamaška, brez roba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Fekalno drenažni sistem</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Neinvazivni; Z možnostjo lepljenja okrog anusa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Fekalno drenažni sistem</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odrasle.Z njim merimo volumen bolnikovega vdiha. Sistem omogoča nadzor pravilnega izvajanja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109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Filter ekspiratorni za 1xupor.</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Filter naj bo združljiv z ventilatorjem Puritan Bennett 840. Filter naj ne prepušča delcev večjih</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ARL422619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Gobice čistilne za ustno nego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sterilne, srednje velikosti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12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Hitri test za odkrivanje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prezgodnje rupture plodovnih membran (PROM). Biti mora zanesljiv tudi ob prisotnosti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12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Hitri test za prepoznavanje in</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izključitev tveganja prezgodnjega poroda od 22. tedna do rojstva. Biti mora zanesljiv tudi ob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12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Hitri testni papirčki za</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ugotavljanje trdote vode.  Za semikvalitativno določanje; brez predhodne priprave vzorca; obstojnost</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Ident.trakovi za novorojenčke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mali. Narejeni morajo biti z mehkega, prozornega silikona. Gumb mora biti sestavni del zapestnice.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Ident.trakovi za odrasle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Narejeni iz mehkega, barvnega PVC materiala. Gumb mora biti sestavni del zapestnice.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12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Igla gripper plus 20Gx0,75</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(19mm). Varnostna igla omogoča enostavno in varno uporabo. Igla z upognjeno konico, ki omogoča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Instrument za odst.kožn.sponk</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Kabel optični za laser</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Visokospektralno optično vlakno, s teflonskim ovojem, z ravno konico,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119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Kapilare heparinizirane100X140</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ARL422629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Kaseta za pakiranje histološk.</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preparatov.Škatlice za pošiljanje/transport histoloških preparatov, pokrov in odpiranje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5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Kivete za enkratno uporabo</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hitro merjenje bilirubina z bilirubinometrom Unistat</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5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Klistir za 1x uporabo A 120ml,</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pripravljen za uporabo. Raztopina mora vsebovati: natrijev dihidrogen fosfat 2 H2O - 14,8g;natrijev</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Kompl.s hepariniz.kapilarama,</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iglo in lovilcem strdkov za odvzem arterijske krvi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Kondomi - pokrivalo za sonde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 lubrikansom, pakirani posamezno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1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Kondomi urinal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1-delni, 30 mm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Kondomi za sonde-ščitnik za UZ</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sterilni,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Konekt enfit,</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sisteme za hranjenje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Konektor 5 v 1</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sterilen;na vsaki strani lijaste oblike za priklop na cevi od premera 7.9 mm do 14.3 mm;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129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Kozarci plastični 0.2l,</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beli-prozoren, A100</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ARL422639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Ledvičke plastične 700ml,</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iz polipropilena.Graduirana na 200ml.Odporna na ponov. sterilizacijo na 121oC in steriliz. s plinom.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Ledvičke-močn. plastika 500ml</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 možna sterilizacija v avtoklavu pri 135OC</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Loparčki leseni  A 100 kd</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Lopatica za jezik, lesena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Manšeta za točenje krvi</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pod pritiskom za večkratno uporabo, 500 - 1000 ml</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Nastavek za mikropipeto; 5ml</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Dolžine 150mm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5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Nastavki za dojke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Mehki, oblikovani tako, da otrok ohrani stik s kožo matere, koži prijazni, silikonski,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Očala kirurška zaščitna A10</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Očala zaščitna za fototerapijo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mala (za nedonošenčke) ter srednja (za novorojenčke. Ponudijo se lahko fototerapijske preveze,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Opornica za roko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(radius -  za invazivni monitoring RR -komplet)</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9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139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Opornice za prste male finger</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Različne vrste glede na obliko in material,različne velikosti po številkah (od št. 0 do št. 7)</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7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ARL422649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Palčke  LEMON za ustno higieno</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Palčke lemon za ustno higieno morajo biti primerne za ustno nego pri nepokretnih,gibljiv plastičen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Plastične palčke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odstranjevanje fibrinskih nitk, dolžina 15,5cm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Pipete Pasteru 3 ml, PVC,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graduirane, nesterilne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5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Plastenka 3000 ml za 24urno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zbiranje urina; graduirana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Plastificirane vrečke za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toaletni stol z vpojno blazino. Za uporabo pri pacientih, ki so nosilci ESBL.</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Plašč operacijski sterilni L</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 xml:space="preserve">Sterilno pakiran, v 2 ovojnini, za 1xuporabo, z vidnimi oznakami sterilnosti, rokom uporabe,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2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Podaljšek s T priključkom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Podaljšek se na eni strani priključi na i.v.kanilo, ima možnost direktnega dajanja zdravila na T</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Podloga za kemoterap. 54x42cm</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Lahko tudi 41x56</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Podstavki papirnati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možna parna sterilizacija, 11 cm X 14 cm X 2,5 cm. So lahki po teži, porabijo malo prostora,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4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149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Prašek za želiranje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pakiranje od 600 do 1000g. Cena se odda za 1000g</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9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ARL422659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Resorbtivni večslojni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(7 plasti) hemostat, narejen z mikanjem - oksigenirana regenerirana celuloza iz rajonskih vlaken,</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3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Rezila za mikrotomski nož</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Rezila za histološko rezanje na mikrotomu</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3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Set za kisik za otroke</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 Venturi ventili za dovod 24,28,31,35,40 in 60% kisika.Venturi ventil za 40% O2 naj bo rdeče barve.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02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Sistem za enteralno hranjenje</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 1500 ml vrečko.Sistem mora biti kompatibilen s črpalko Freego - proizvajalca Abbott in mora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Sonda za odstranitev vene,</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fleksibilna prevlečena pletena vodilna žica, min. dolžina 100cm, ročaj, 3 odstranjevalne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Spiralni podaljšek za perfuzor</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Barvno kodiran, dožine najmanj 1,5m, enojni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Spirometer za vaje za</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vdih (SMI) in vaje za izdih (PEP)</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Steklenica PVC  z vodo 500ml,</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z adapterjem, sterilna, za vlaženje kisika.Pretok kisika skozi dno plastenke za boljši izkoristek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27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steklenica PVC z vodo 325 ml, </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z adapterjem, sterilna, za vlaženje kisika.Pretok kisika skozi dno plastenke za boljši izkoristek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159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Steklenice za urin-goske PVC</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 ročajem in pokrovom, 1000ml</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ARL422669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Tamponada balloon SOS bakri</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Uporablja se za začasno zaustavljanje poporodnih in težkih poporodnih hemoragij, kadar so neodzivne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98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Test za ugotavljanje nosečnosti </w:t>
            </w:r>
          </w:p>
        </w:tc>
        <w:tc>
          <w:tcPr>
            <w:tcW w:w="3841"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Imunokromatografski enostopenjski test. Urin migrira v membrano. Če je hCG prisoten, reagira z α -hCG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Toplotna folija</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Toplotna folija za preprečevanje podhladitve; različne velikosti-za celo telo, prijazna do bolnika,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88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163</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ARL422672</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Torbica transmiter</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varen in enostaven prenos oddajnikov, ki jih uporabljamo.Torbica se enostavno fiksira na bolnika</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45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164</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ARL422673</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Trak za privez rok 30x8cm</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71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165</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ARL422674</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Trokanalni podaljšek s tremi </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prozornimi konekti. Pretok: 165 ml/min.Polnitveni volumen: 0,04 ml.Premik krvi: NEVTRALEN 0 - 0,1ml.</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91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166</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ARL422675</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Ultrazvočni prevodni gel,260ml</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Prevodni gel na vodni osnovi.</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7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167</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ARL422676</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Univerzalni set s"SPIKOM" </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nastavkom, ki omogoča hranjenje na steklenico (ready to hang) in tudi na hrano v vrečkah.</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0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168</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ARL422677</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Urisediment ploščica</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1924"/>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169</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ARL422678</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Vmesnik z dvokanalno ostro </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iglo. Vmesnik dolžine mora biti med 27 in 30cm.Namenjen dovajanju citostatikov in antibiotikov preko</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675"/>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170</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ARL422679</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Vrečka za kri enojna 450 ml</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Za 1x uporabo.  Za odvzem polne krvi v stabilizacijskem sredstvu. Vrečka naj bo iz fleksibilne</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45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171</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ARL422680</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xml:space="preserve">Zamašek iz makroporozne </w:t>
            </w:r>
          </w:p>
        </w:tc>
        <w:tc>
          <w:tcPr>
            <w:tcW w:w="3841"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mrežice; Okrogli zamašek iz enonitnega polipropilena. Premer polipropilenske niti je 180 μm.</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r w:rsidR="00643B8F" w:rsidRPr="00643B8F" w:rsidTr="00643B8F">
        <w:trPr>
          <w:trHeight w:val="330"/>
        </w:trPr>
        <w:tc>
          <w:tcPr>
            <w:tcW w:w="281" w:type="dxa"/>
            <w:tcBorders>
              <w:top w:val="nil"/>
              <w:left w:val="single" w:sz="4" w:space="0" w:color="auto"/>
              <w:bottom w:val="single" w:sz="4" w:space="0" w:color="auto"/>
              <w:right w:val="single" w:sz="4" w:space="0" w:color="auto"/>
            </w:tcBorders>
            <w:shd w:val="clear" w:color="000000" w:fill="FFFFFF"/>
            <w:noWrap/>
            <w:vAlign w:val="center"/>
            <w:hideMark/>
          </w:tcPr>
          <w:p w:rsidR="00643B8F" w:rsidRPr="00643B8F" w:rsidRDefault="00643B8F" w:rsidP="00643B8F">
            <w:pPr>
              <w:jc w:val="right"/>
              <w:rPr>
                <w:rFonts w:ascii="Arial Narrow" w:hAnsi="Arial Narrow" w:cs="Calibri"/>
                <w:color w:val="000000"/>
                <w:sz w:val="16"/>
                <w:szCs w:val="16"/>
              </w:rPr>
            </w:pPr>
            <w:r w:rsidRPr="00643B8F">
              <w:rPr>
                <w:rFonts w:ascii="Arial Narrow" w:hAnsi="Arial Narrow" w:cs="Calibri"/>
                <w:color w:val="000000"/>
                <w:sz w:val="16"/>
                <w:szCs w:val="16"/>
              </w:rPr>
              <w:t>172</w:t>
            </w:r>
          </w:p>
        </w:tc>
        <w:tc>
          <w:tcPr>
            <w:tcW w:w="544"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center"/>
              <w:rPr>
                <w:rFonts w:ascii="Arial Narrow" w:hAnsi="Arial Narrow" w:cs="Calibri"/>
                <w:color w:val="000000"/>
                <w:sz w:val="16"/>
                <w:szCs w:val="16"/>
              </w:rPr>
            </w:pPr>
            <w:r w:rsidRPr="00643B8F">
              <w:rPr>
                <w:rFonts w:ascii="Arial Narrow" w:hAnsi="Arial Narrow" w:cs="Calibri"/>
                <w:color w:val="000000"/>
                <w:sz w:val="16"/>
                <w:szCs w:val="16"/>
              </w:rPr>
              <w:t>ARL422681</w:t>
            </w:r>
          </w:p>
        </w:tc>
        <w:tc>
          <w:tcPr>
            <w:tcW w:w="3946" w:type="dxa"/>
            <w:tcBorders>
              <w:top w:val="nil"/>
              <w:left w:val="nil"/>
              <w:bottom w:val="single" w:sz="4" w:space="0" w:color="auto"/>
              <w:right w:val="single" w:sz="4" w:space="0" w:color="auto"/>
            </w:tcBorders>
            <w:shd w:val="clear" w:color="000000" w:fill="FFFFFF"/>
            <w:noWrap/>
            <w:vAlign w:val="bottom"/>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Zobna ščetka za 1x uporabo</w:t>
            </w:r>
          </w:p>
        </w:tc>
        <w:tc>
          <w:tcPr>
            <w:tcW w:w="3841" w:type="dxa"/>
            <w:tcBorders>
              <w:top w:val="nil"/>
              <w:left w:val="nil"/>
              <w:bottom w:val="single" w:sz="4" w:space="0" w:color="auto"/>
              <w:right w:val="single" w:sz="4" w:space="0" w:color="auto"/>
            </w:tcBorders>
            <w:shd w:val="clear" w:color="000000" w:fill="FFFFFF"/>
            <w:vAlign w:val="center"/>
            <w:hideMark/>
          </w:tcPr>
          <w:p w:rsidR="00643B8F" w:rsidRPr="00643B8F" w:rsidRDefault="00643B8F" w:rsidP="00643B8F">
            <w:pPr>
              <w:jc w:val="both"/>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c>
          <w:tcPr>
            <w:tcW w:w="392" w:type="dxa"/>
            <w:tcBorders>
              <w:top w:val="nil"/>
              <w:left w:val="nil"/>
              <w:bottom w:val="single" w:sz="4" w:space="0" w:color="auto"/>
              <w:right w:val="single" w:sz="4" w:space="0" w:color="auto"/>
            </w:tcBorders>
            <w:shd w:val="clear" w:color="000000" w:fill="FFFFFF"/>
            <w:noWrap/>
            <w:vAlign w:val="center"/>
            <w:hideMark/>
          </w:tcPr>
          <w:p w:rsidR="00643B8F" w:rsidRPr="00643B8F" w:rsidRDefault="00643B8F" w:rsidP="00643B8F">
            <w:pPr>
              <w:rPr>
                <w:rFonts w:ascii="Arial Narrow" w:hAnsi="Arial Narrow" w:cs="Calibri"/>
                <w:color w:val="000000"/>
                <w:sz w:val="16"/>
                <w:szCs w:val="16"/>
              </w:rPr>
            </w:pPr>
            <w:r w:rsidRPr="00643B8F">
              <w:rPr>
                <w:rFonts w:ascii="Arial Narrow" w:hAnsi="Arial Narrow" w:cs="Calibri"/>
                <w:color w:val="000000"/>
                <w:sz w:val="16"/>
                <w:szCs w:val="16"/>
              </w:rPr>
              <w:t> </w:t>
            </w:r>
          </w:p>
        </w:tc>
      </w:tr>
    </w:tbl>
    <w:p w:rsidR="00623401" w:rsidRPr="00B67BBD" w:rsidRDefault="00623401" w:rsidP="00623401">
      <w:pPr>
        <w:pStyle w:val="BodyText22"/>
        <w:ind w:left="0"/>
        <w:rPr>
          <w:rFonts w:cs="Arial"/>
          <w:color w:val="0070C0"/>
          <w:sz w:val="16"/>
          <w:szCs w:val="16"/>
          <w:lang w:val="sl-SI"/>
        </w:rPr>
      </w:pP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EC5FC2">
        <w:rPr>
          <w:rFonts w:cs="Arial"/>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onudbena specifikacija iz programa Gosoft za pripravo ponudbe</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4E52DA" w:rsidRDefault="004E52DA"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2450D0" w:rsidRDefault="002450D0" w:rsidP="0047769F">
      <w:pPr>
        <w:pStyle w:val="BodyText22"/>
        <w:ind w:left="0"/>
        <w:jc w:val="left"/>
        <w:rPr>
          <w:rFonts w:cs="Arial"/>
          <w:color w:val="000000"/>
          <w:sz w:val="20"/>
          <w:lang w:val="sl-SI"/>
        </w:rPr>
      </w:pPr>
    </w:p>
    <w:p w:rsidR="002450D0" w:rsidRDefault="002450D0" w:rsidP="0047769F">
      <w:pPr>
        <w:pStyle w:val="BodyText22"/>
        <w:ind w:left="0"/>
        <w:jc w:val="left"/>
        <w:rPr>
          <w:rFonts w:cs="Arial"/>
          <w:color w:val="000000"/>
          <w:sz w:val="20"/>
          <w:lang w:val="sl-SI"/>
        </w:rPr>
      </w:pPr>
    </w:p>
    <w:p w:rsidR="002450D0" w:rsidRDefault="002450D0" w:rsidP="0047769F">
      <w:pPr>
        <w:pStyle w:val="BodyText22"/>
        <w:ind w:left="0"/>
        <w:jc w:val="left"/>
        <w:rPr>
          <w:rFonts w:cs="Arial"/>
          <w:color w:val="000000"/>
          <w:sz w:val="20"/>
          <w:lang w:val="sl-SI"/>
        </w:rPr>
      </w:pPr>
    </w:p>
    <w:p w:rsidR="005C3877" w:rsidRDefault="005C3877" w:rsidP="0047769F">
      <w:pPr>
        <w:pStyle w:val="BodyText22"/>
        <w:ind w:left="0"/>
        <w:jc w:val="left"/>
        <w:rPr>
          <w:rFonts w:cs="Arial"/>
          <w:color w:val="000000"/>
          <w:sz w:val="20"/>
          <w:lang w:val="sl-SI"/>
        </w:rPr>
      </w:pPr>
    </w:p>
    <w:p w:rsidR="002450D0" w:rsidRDefault="002450D0" w:rsidP="0047769F">
      <w:pPr>
        <w:pStyle w:val="BodyText22"/>
        <w:ind w:left="0"/>
        <w:jc w:val="left"/>
        <w:rPr>
          <w:rFonts w:cs="Arial"/>
          <w:color w:val="000000"/>
          <w:sz w:val="20"/>
          <w:lang w:val="sl-SI"/>
        </w:rPr>
      </w:pPr>
    </w:p>
    <w:p w:rsidR="002450D0" w:rsidRDefault="002450D0"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B37028" w:rsidRDefault="00B37028" w:rsidP="0047769F">
      <w:pPr>
        <w:pStyle w:val="BodyText22"/>
        <w:ind w:left="0"/>
        <w:jc w:val="left"/>
        <w:rPr>
          <w:rFonts w:cs="Arial"/>
          <w:color w:val="000000"/>
          <w:sz w:val="20"/>
          <w:lang w:val="sl-SI"/>
        </w:rPr>
      </w:pPr>
    </w:p>
    <w:p w:rsidR="002450D0" w:rsidRDefault="002450D0"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8158A4" w:rsidP="00DF10F0">
      <w:pPr>
        <w:jc w:val="center"/>
        <w:rPr>
          <w:rFonts w:cs="Arial"/>
          <w:b/>
          <w:bCs/>
          <w:sz w:val="20"/>
          <w:szCs w:val="20"/>
        </w:rPr>
      </w:pPr>
      <w:r>
        <w:rPr>
          <w:rFonts w:cs="Arial"/>
          <w:b/>
          <w:bCs/>
          <w:sz w:val="20"/>
          <w:szCs w:val="20"/>
        </w:rPr>
        <w:t>RAZNI ZPM 2.DEL</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4"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7"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7"/>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8158A4" w:rsidP="00C71909">
      <w:pPr>
        <w:pStyle w:val="BodyText22"/>
        <w:ind w:left="0"/>
        <w:jc w:val="center"/>
        <w:rPr>
          <w:rFonts w:cs="Arial"/>
          <w:color w:val="000000"/>
          <w:sz w:val="20"/>
          <w:lang w:val="sl-SI"/>
        </w:rPr>
      </w:pPr>
      <w:r>
        <w:rPr>
          <w:rFonts w:cs="Arial"/>
          <w:b/>
          <w:sz w:val="20"/>
          <w:lang w:val="sl-SI"/>
        </w:rPr>
        <w:t>RAZNI ZPM 2.del</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r w:rsidRPr="00F52292">
        <w:rPr>
          <w:rFonts w:cs="Arial"/>
          <w:b/>
          <w:sz w:val="20"/>
        </w:rPr>
        <w:t>Ponudnik _________________________________________________ pooblaščam</w:t>
      </w:r>
      <w:r w:rsidRPr="00F52292">
        <w:rPr>
          <w:rFonts w:cs="Arial"/>
          <w:sz w:val="20"/>
        </w:rPr>
        <w:t xml:space="preserve"> naročnika Splošno bolnišnico Slovenj Gradec, Gosposvetska cesta 1, 2380 Slovenj Gradec, da lahko za namene javnega naročila </w:t>
      </w:r>
      <w:r w:rsidR="008158A4">
        <w:rPr>
          <w:rFonts w:cs="Arial"/>
          <w:sz w:val="20"/>
        </w:rPr>
        <w:t>JN23/2023</w:t>
      </w:r>
      <w:r w:rsidR="00E61625">
        <w:rPr>
          <w:rFonts w:cs="Arial"/>
          <w:sz w:val="20"/>
        </w:rPr>
        <w:t xml:space="preserve"> </w:t>
      </w:r>
      <w:r w:rsidR="008158A4">
        <w:rPr>
          <w:rFonts w:cs="Arial"/>
          <w:b/>
          <w:sz w:val="20"/>
          <w:lang w:val="sl-SI"/>
        </w:rPr>
        <w:t>RAZNI ZPM 2.del</w:t>
      </w:r>
      <w:r w:rsidR="00A9581C">
        <w:rPr>
          <w:rFonts w:cs="Arial"/>
          <w:b/>
          <w:sz w:val="20"/>
          <w:lang w:val="sl-SI"/>
        </w:rPr>
        <w:t xml:space="preserve">; </w:t>
      </w:r>
      <w:r w:rsidRPr="00F52292">
        <w:rPr>
          <w:rFonts w:cs="Arial"/>
          <w:sz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8158A4" w:rsidP="00E61625">
      <w:pPr>
        <w:pStyle w:val="BodyText22"/>
        <w:ind w:left="0"/>
        <w:jc w:val="center"/>
        <w:rPr>
          <w:rFonts w:cs="Arial"/>
          <w:color w:val="000000"/>
          <w:sz w:val="20"/>
          <w:lang w:val="sl-SI"/>
        </w:rPr>
      </w:pPr>
      <w:r>
        <w:rPr>
          <w:rFonts w:cs="Arial"/>
          <w:b/>
          <w:sz w:val="20"/>
          <w:lang w:val="sl-SI"/>
        </w:rPr>
        <w:t>RAZNI ZPM 2.del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r w:rsidRPr="00004503">
        <w:rPr>
          <w:rFonts w:cs="Arial"/>
          <w:sz w:val="20"/>
        </w:rPr>
        <w:t>Z</w:t>
      </w:r>
      <w:r w:rsidRPr="00004503">
        <w:rPr>
          <w:rFonts w:cs="Arial"/>
          <w:color w:val="000000"/>
          <w:sz w:val="20"/>
        </w:rPr>
        <w:t xml:space="preserve">aradi zagotovitve transparentnosti posla in preprečitve korupcijskih tveganj pri sklepanju poslov v skladu s 6. odstavkom 14. </w:t>
      </w:r>
      <w:r w:rsidRPr="00004503">
        <w:rPr>
          <w:rFonts w:cs="Arial"/>
          <w:sz w:val="20"/>
        </w:rPr>
        <w:t>člena ZintPK (Uradni list RS, št. 45/10, 26/11 in 43/11) ter 13. in 14. odstavkom 71. člena ZJN-3</w:t>
      </w:r>
      <w:r w:rsidRPr="00004503">
        <w:rPr>
          <w:rFonts w:cs="Arial"/>
          <w:color w:val="000000"/>
          <w:sz w:val="20"/>
        </w:rPr>
        <w:t xml:space="preserve">, kot zakoniti zastopnik ponudnika (samostojni ponudnik/vsak partner v skupni ponudbi) v postopku oddaje naročila št. </w:t>
      </w:r>
      <w:r w:rsidR="008158A4">
        <w:rPr>
          <w:rFonts w:cs="Arial"/>
          <w:sz w:val="20"/>
        </w:rPr>
        <w:t>JN23-2023</w:t>
      </w:r>
      <w:r>
        <w:rPr>
          <w:rFonts w:cs="Arial"/>
          <w:color w:val="000000"/>
          <w:sz w:val="20"/>
        </w:rPr>
        <w:t xml:space="preserve"> </w:t>
      </w:r>
      <w:r w:rsidRPr="00004503">
        <w:rPr>
          <w:rFonts w:cs="Arial"/>
          <w:color w:val="000000"/>
          <w:sz w:val="20"/>
        </w:rPr>
        <w:t>»</w:t>
      </w:r>
      <w:r w:rsidR="008158A4">
        <w:rPr>
          <w:rFonts w:cs="Arial"/>
          <w:b/>
          <w:sz w:val="20"/>
          <w:lang w:val="sl-SI"/>
        </w:rPr>
        <w:t>RAZNI ZPM 2.del</w:t>
      </w:r>
      <w:r w:rsidRPr="00004503">
        <w:rPr>
          <w:rFonts w:cs="Arial"/>
          <w:sz w:val="20"/>
        </w:rPr>
        <w:t>«</w:t>
      </w:r>
      <w:r>
        <w:rPr>
          <w:rFonts w:cs="Arial"/>
          <w:sz w:val="20"/>
        </w:rPr>
        <w:t>,</w:t>
      </w:r>
      <w:r w:rsidRPr="00004503">
        <w:rPr>
          <w:rFonts w:cs="Arial"/>
          <w:sz w:val="20"/>
        </w:rPr>
        <w:t xml:space="preserve"> </w:t>
      </w:r>
      <w:r w:rsidRPr="00004503">
        <w:rPr>
          <w:rFonts w:cs="Arial"/>
          <w:color w:val="000000"/>
          <w:sz w:val="20"/>
        </w:rPr>
        <w:t>podajam</w:t>
      </w:r>
      <w:r>
        <w:rPr>
          <w:rFonts w:cs="Arial"/>
          <w:color w:val="000000"/>
          <w:sz w:val="20"/>
        </w:rPr>
        <w:t>o</w:t>
      </w:r>
      <w:r w:rsidRPr="00004503">
        <w:rPr>
          <w:rFonts w:cs="Arial"/>
          <w:color w:val="000000"/>
          <w:sz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8158A4" w:rsidP="00E61625">
      <w:pPr>
        <w:pStyle w:val="BodyText22"/>
        <w:ind w:left="0"/>
        <w:jc w:val="center"/>
        <w:rPr>
          <w:rFonts w:cs="Arial"/>
          <w:color w:val="000000"/>
          <w:sz w:val="20"/>
          <w:lang w:val="sl-SI"/>
        </w:rPr>
      </w:pPr>
      <w:r>
        <w:rPr>
          <w:rFonts w:cs="Arial"/>
          <w:b/>
          <w:sz w:val="20"/>
          <w:lang w:val="sl-SI"/>
        </w:rPr>
        <w:t>RAZNI ZPM 2.del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8158A4" w:rsidP="00E61625">
      <w:pPr>
        <w:pStyle w:val="BodyText22"/>
        <w:ind w:left="0"/>
        <w:jc w:val="center"/>
        <w:rPr>
          <w:rFonts w:cs="Arial"/>
          <w:b/>
          <w:sz w:val="20"/>
          <w:lang w:val="sl-SI"/>
        </w:rPr>
      </w:pPr>
      <w:r>
        <w:rPr>
          <w:rFonts w:cs="Arial"/>
          <w:b/>
          <w:sz w:val="20"/>
          <w:lang w:val="sl-SI"/>
        </w:rPr>
        <w:t>RAZNI ZPM 2.del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8158A4">
        <w:rPr>
          <w:rFonts w:cs="Arial"/>
          <w:b/>
          <w:bCs/>
          <w:sz w:val="20"/>
          <w:szCs w:val="20"/>
        </w:rPr>
        <w:t>JN23/2023</w:t>
      </w:r>
      <w:r w:rsidR="00C33EA6" w:rsidRPr="00C33EA6">
        <w:rPr>
          <w:rFonts w:cs="Arial"/>
          <w:b/>
          <w:bCs/>
          <w:sz w:val="20"/>
          <w:szCs w:val="20"/>
        </w:rPr>
        <w:t xml:space="preserve"> </w:t>
      </w:r>
      <w:r w:rsidR="008158A4">
        <w:rPr>
          <w:rFonts w:cs="Arial"/>
          <w:b/>
          <w:bCs/>
          <w:sz w:val="20"/>
          <w:szCs w:val="20"/>
        </w:rPr>
        <w:t>RAZNI ZPM 2.del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702DC1">
      <w:pPr>
        <w:pStyle w:val="kazalo2"/>
        <w:numPr>
          <w:ilvl w:val="0"/>
          <w:numId w:val="0"/>
        </w:numP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rPr>
        <w:t xml:space="preserve"> </w:t>
      </w:r>
      <w:r w:rsidR="008158A4">
        <w:rPr>
          <w:rFonts w:cs="Arial"/>
          <w:sz w:val="20"/>
        </w:rPr>
        <w:t>JN23/2023</w:t>
      </w:r>
      <w:r w:rsidRPr="004906BB">
        <w:rPr>
          <w:rFonts w:cs="Arial"/>
          <w:sz w:val="20"/>
        </w:rPr>
        <w:t xml:space="preserve"> »</w:t>
      </w:r>
      <w:r w:rsidR="008158A4">
        <w:rPr>
          <w:rFonts w:cs="Arial"/>
          <w:b/>
          <w:sz w:val="20"/>
          <w:lang w:val="sl-SI"/>
        </w:rPr>
        <w:t>RAZNI ZPM 2.del</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8158A4" w:rsidP="00E61625">
      <w:pPr>
        <w:pStyle w:val="BodyText22"/>
        <w:ind w:left="0"/>
        <w:jc w:val="center"/>
        <w:rPr>
          <w:rFonts w:cs="Arial"/>
          <w:b/>
          <w:sz w:val="20"/>
          <w:lang w:val="sl-SI"/>
        </w:rPr>
      </w:pPr>
      <w:r>
        <w:rPr>
          <w:rFonts w:cs="Arial"/>
          <w:b/>
          <w:sz w:val="20"/>
          <w:lang w:val="sl-SI"/>
        </w:rPr>
        <w:t>RAZNI ZPM 2.del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FC0E61" w:rsidP="00FC0E61">
      <w:pPr>
        <w:pStyle w:val="BodyText22"/>
        <w:ind w:left="0"/>
        <w:jc w:val="center"/>
        <w:rPr>
          <w:rFonts w:cs="Arial"/>
          <w:b/>
          <w:sz w:val="20"/>
          <w:u w:val="single"/>
          <w:lang w:val="sl-SI"/>
        </w:rPr>
      </w:pPr>
      <w:r w:rsidRPr="00FC0E61">
        <w:rPr>
          <w:rFonts w:cs="Arial"/>
          <w:b/>
          <w:sz w:val="20"/>
          <w:u w:val="single"/>
          <w:lang w:val="sl-SI"/>
        </w:rPr>
        <w:t>RAZNI ZPM 2.del</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Pr>
          <w:rFonts w:ascii="Arial" w:hAnsi="Arial" w:cs="Arial"/>
          <w:color w:val="000000"/>
          <w:sz w:val="20"/>
        </w:rPr>
        <w:t xml:space="preserve"> </w:t>
      </w:r>
      <w:r w:rsidRPr="00F52292">
        <w:rPr>
          <w:rFonts w:ascii="Arial" w:hAnsi="Arial" w:cs="Arial"/>
          <w:color w:val="000000"/>
          <w:sz w:val="20"/>
        </w:rPr>
        <w:t xml:space="preserve">med.,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Pr="00FC0E61">
        <w:rPr>
          <w:rFonts w:cs="Arial"/>
          <w:b/>
          <w:bCs/>
          <w:sz w:val="20"/>
          <w:szCs w:val="20"/>
        </w:rPr>
        <w:t>RAZNI ZPM 2.del</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FC0E6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FC0E61" w:rsidRPr="001B211C" w:rsidRDefault="00FC0E61" w:rsidP="00FC0E6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BodyText22"/>
        <w:ind w:left="0"/>
        <w:rPr>
          <w:rFonts w:cs="Arial"/>
          <w:color w:val="000000"/>
          <w:sz w:val="20"/>
          <w:lang w:val="sl-SI"/>
        </w:rPr>
      </w:pP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Pr>
          <w:rFonts w:cs="Arial"/>
          <w:color w:val="000000"/>
          <w:kern w:val="0"/>
        </w:rPr>
        <w:t>__ (Banka ___________), v roku 6</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5D2DCF">
        <w:rPr>
          <w:rFonts w:cs="Arial"/>
          <w:color w:val="000000"/>
          <w:sz w:val="20"/>
          <w:szCs w:val="20"/>
        </w:rPr>
        <w:t>Darja Grah, Mateja Gornik, Sara Jelenko Tovšak</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8"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8"/>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 xml:space="preserve">oziroma </w:t>
      </w:r>
      <w:r w:rsidR="005D2DCF">
        <w:rPr>
          <w:rFonts w:cs="Arial"/>
          <w:sz w:val="20"/>
          <w:szCs w:val="20"/>
        </w:rPr>
        <w:t xml:space="preserve">, z možnostjo podaljšanja za naslednji dve leti;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Janez Lavre, dr.med.                                             ………………………….</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623401" w:rsidRDefault="00623401"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8158A4" w:rsidP="00E61625">
      <w:pPr>
        <w:pStyle w:val="BodyText22"/>
        <w:ind w:left="0"/>
        <w:jc w:val="center"/>
        <w:rPr>
          <w:rFonts w:cs="Arial"/>
          <w:color w:val="000000"/>
          <w:sz w:val="20"/>
          <w:lang w:val="sl-SI"/>
        </w:rPr>
      </w:pPr>
      <w:r>
        <w:rPr>
          <w:rFonts w:cs="Arial"/>
          <w:b/>
          <w:sz w:val="20"/>
          <w:lang w:val="sl-SI"/>
        </w:rPr>
        <w:t>RAZNI ZPM 2.del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8158A4">
        <w:rPr>
          <w:rFonts w:cs="Arial"/>
          <w:b/>
          <w:bCs/>
          <w:sz w:val="20"/>
          <w:szCs w:val="20"/>
        </w:rPr>
        <w:t>JN23/2023</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4646C8">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4646C8">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4646C8">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9" w:name="dokumentacija"/>
            <w:bookmarkEnd w:id="9"/>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4646C8">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4646C8">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321C7C6"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4646C8">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10" w:name="mark261797"/>
            <w:bookmarkEnd w:id="10"/>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1" w:name="mark261799"/>
            <w:bookmarkEnd w:id="11"/>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2" w:name="tbJrIdentSeznam"/>
            <w:bookmarkEnd w:id="12"/>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7"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sistemu GoSoft</w:t>
      </w:r>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8"/>
      <w:footerReference w:type="default" r:id="rId29"/>
      <w:headerReference w:type="first" r:id="rId3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2CF" w:rsidRDefault="005662CF">
      <w:r>
        <w:separator/>
      </w:r>
    </w:p>
  </w:endnote>
  <w:endnote w:type="continuationSeparator" w:id="0">
    <w:p w:rsidR="005662CF" w:rsidRDefault="0056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33D" w:rsidRPr="006416C2" w:rsidRDefault="00D1233D">
    <w:pPr>
      <w:pStyle w:val="Noga"/>
      <w:rPr>
        <w:sz w:val="16"/>
      </w:rPr>
    </w:pPr>
    <w:r>
      <w:rPr>
        <w:sz w:val="16"/>
      </w:rPr>
      <w:t>JN23/2023</w:t>
    </w:r>
    <w:r w:rsidRPr="006416C2">
      <w:rPr>
        <w:sz w:val="16"/>
      </w:rPr>
      <w:t>-</w:t>
    </w:r>
    <w:r>
      <w:rPr>
        <w:sz w:val="16"/>
      </w:rPr>
      <w:t>RAZNI ZPM 2.DEL</w:t>
    </w:r>
  </w:p>
  <w:p w:rsidR="00D1233D" w:rsidRDefault="00D1233D">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2CF" w:rsidRDefault="005662CF">
      <w:r>
        <w:separator/>
      </w:r>
    </w:p>
  </w:footnote>
  <w:footnote w:type="continuationSeparator" w:id="0">
    <w:p w:rsidR="005662CF" w:rsidRDefault="005662CF">
      <w:r>
        <w:continuationSeparator/>
      </w:r>
    </w:p>
  </w:footnote>
  <w:footnote w:id="1">
    <w:p w:rsidR="00D1233D" w:rsidRPr="00C972CE" w:rsidRDefault="00D1233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D1233D" w:rsidRPr="00C972CE" w:rsidRDefault="00D1233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D1233D" w:rsidRPr="00C972CE" w:rsidRDefault="00D1233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D1233D" w:rsidRPr="00C972CE" w:rsidRDefault="00D1233D"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D1233D" w:rsidRDefault="00D1233D">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233D" w:rsidRDefault="00D1233D">
                              <w:pPr>
                                <w:pBdr>
                                  <w:bottom w:val="single" w:sz="4" w:space="1" w:color="auto"/>
                                </w:pBdr>
                              </w:pPr>
                              <w:r>
                                <w:fldChar w:fldCharType="begin"/>
                              </w:r>
                              <w:r>
                                <w:instrText>PAGE   \* MERGEFORMAT</w:instrText>
                              </w:r>
                              <w:r>
                                <w:fldChar w:fldCharType="separate"/>
                              </w:r>
                              <w:r w:rsidR="00BB52A7">
                                <w:rPr>
                                  <w:noProof/>
                                </w:rPr>
                                <w:t>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D1233D" w:rsidRDefault="00D1233D">
                        <w:pPr>
                          <w:pBdr>
                            <w:bottom w:val="single" w:sz="4" w:space="1" w:color="auto"/>
                          </w:pBdr>
                        </w:pPr>
                        <w:r>
                          <w:fldChar w:fldCharType="begin"/>
                        </w:r>
                        <w:r>
                          <w:instrText>PAGE   \* MERGEFORMAT</w:instrText>
                        </w:r>
                        <w:r>
                          <w:fldChar w:fldCharType="separate"/>
                        </w:r>
                        <w:r w:rsidR="00BB52A7">
                          <w:rPr>
                            <w:noProof/>
                          </w:rPr>
                          <w:t>4</w:t>
                        </w:r>
                        <w:r>
                          <w:fldChar w:fldCharType="end"/>
                        </w:r>
                      </w:p>
                    </w:txbxContent>
                  </v:textbox>
                  <w10:wrap anchorx="margin" anchory="margin"/>
                </v:rect>
              </w:pict>
            </mc:Fallback>
          </mc:AlternateContent>
        </w:r>
      </w:p>
    </w:sdtContent>
  </w:sdt>
  <w:p w:rsidR="00D1233D" w:rsidRDefault="00D1233D">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33D" w:rsidRDefault="00D1233D">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2"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5"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7"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6"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7"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39"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0"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48"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9"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0"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2"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5"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9"/>
  </w:num>
  <w:num w:numId="2">
    <w:abstractNumId w:val="34"/>
  </w:num>
  <w:num w:numId="3">
    <w:abstractNumId w:val="44"/>
  </w:num>
  <w:num w:numId="4">
    <w:abstractNumId w:val="32"/>
  </w:num>
  <w:num w:numId="5">
    <w:abstractNumId w:val="42"/>
  </w:num>
  <w:num w:numId="6">
    <w:abstractNumId w:val="23"/>
  </w:num>
  <w:num w:numId="7">
    <w:abstractNumId w:val="4"/>
  </w:num>
  <w:num w:numId="8">
    <w:abstractNumId w:val="56"/>
  </w:num>
  <w:num w:numId="9">
    <w:abstractNumId w:val="8"/>
  </w:num>
  <w:num w:numId="10">
    <w:abstractNumId w:val="46"/>
  </w:num>
  <w:num w:numId="11">
    <w:abstractNumId w:val="2"/>
  </w:num>
  <w:num w:numId="12">
    <w:abstractNumId w:val="3"/>
  </w:num>
  <w:num w:numId="13">
    <w:abstractNumId w:val="54"/>
  </w:num>
  <w:num w:numId="14">
    <w:abstractNumId w:val="17"/>
  </w:num>
  <w:num w:numId="15">
    <w:abstractNumId w:val="19"/>
  </w:num>
  <w:num w:numId="16">
    <w:abstractNumId w:val="28"/>
  </w:num>
  <w:num w:numId="17">
    <w:abstractNumId w:val="12"/>
  </w:num>
  <w:num w:numId="18">
    <w:abstractNumId w:val="20"/>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27"/>
  </w:num>
  <w:num w:numId="21">
    <w:abstractNumId w:val="26"/>
  </w:num>
  <w:num w:numId="22">
    <w:abstractNumId w:val="24"/>
  </w:num>
  <w:num w:numId="23">
    <w:abstractNumId w:val="36"/>
  </w:num>
  <w:num w:numId="24">
    <w:abstractNumId w:val="35"/>
  </w:num>
  <w:num w:numId="25">
    <w:abstractNumId w:val="6"/>
  </w:num>
  <w:num w:numId="26">
    <w:abstractNumId w:val="15"/>
  </w:num>
  <w:num w:numId="27">
    <w:abstractNumId w:val="40"/>
  </w:num>
  <w:num w:numId="28">
    <w:abstractNumId w:val="13"/>
  </w:num>
  <w:num w:numId="29">
    <w:abstractNumId w:val="50"/>
  </w:num>
  <w:num w:numId="30">
    <w:abstractNumId w:val="48"/>
  </w:num>
  <w:num w:numId="31">
    <w:abstractNumId w:val="29"/>
  </w:num>
  <w:num w:numId="32">
    <w:abstractNumId w:val="47"/>
  </w:num>
  <w:num w:numId="33">
    <w:abstractNumId w:val="45"/>
  </w:num>
  <w:num w:numId="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6"/>
  </w:num>
  <w:num w:numId="39">
    <w:abstractNumId w:val="49"/>
  </w:num>
  <w:num w:numId="40">
    <w:abstractNumId w:val="25"/>
  </w:num>
  <w:num w:numId="41">
    <w:abstractNumId w:val="1"/>
  </w:num>
  <w:num w:numId="42">
    <w:abstractNumId w:val="33"/>
  </w:num>
  <w:num w:numId="43">
    <w:abstractNumId w:val="18"/>
  </w:num>
  <w:num w:numId="44">
    <w:abstractNumId w:val="21"/>
  </w:num>
  <w:num w:numId="45">
    <w:abstractNumId w:val="53"/>
  </w:num>
  <w:num w:numId="46">
    <w:abstractNumId w:val="10"/>
  </w:num>
  <w:num w:numId="47">
    <w:abstractNumId w:val="38"/>
  </w:num>
  <w:num w:numId="48">
    <w:abstractNumId w:val="31"/>
  </w:num>
  <w:num w:numId="49">
    <w:abstractNumId w:val="30"/>
  </w:num>
  <w:num w:numId="50">
    <w:abstractNumId w:val="55"/>
  </w:num>
  <w:num w:numId="51">
    <w:abstractNumId w:val="22"/>
  </w:num>
  <w:num w:numId="52">
    <w:abstractNumId w:val="9"/>
  </w:num>
  <w:num w:numId="53">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num>
  <w:num w:numId="55">
    <w:abstractNumId w:val="37"/>
  </w:num>
  <w:num w:numId="56">
    <w:abstractNumId w:val="51"/>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729"/>
    <w:rsid w:val="000301D6"/>
    <w:rsid w:val="00031506"/>
    <w:rsid w:val="00032AEB"/>
    <w:rsid w:val="00035196"/>
    <w:rsid w:val="00045961"/>
    <w:rsid w:val="0006622D"/>
    <w:rsid w:val="000720E2"/>
    <w:rsid w:val="00075753"/>
    <w:rsid w:val="00077D4E"/>
    <w:rsid w:val="00084EA5"/>
    <w:rsid w:val="00086B02"/>
    <w:rsid w:val="0009323D"/>
    <w:rsid w:val="000A3ED5"/>
    <w:rsid w:val="000B101D"/>
    <w:rsid w:val="000C28A3"/>
    <w:rsid w:val="000C6A73"/>
    <w:rsid w:val="000D134D"/>
    <w:rsid w:val="000E588D"/>
    <w:rsid w:val="000E727C"/>
    <w:rsid w:val="000F6297"/>
    <w:rsid w:val="000F7A1C"/>
    <w:rsid w:val="00102FE7"/>
    <w:rsid w:val="0010642B"/>
    <w:rsid w:val="00106DD8"/>
    <w:rsid w:val="001101C6"/>
    <w:rsid w:val="00123F79"/>
    <w:rsid w:val="00131455"/>
    <w:rsid w:val="00146C10"/>
    <w:rsid w:val="00150900"/>
    <w:rsid w:val="00155403"/>
    <w:rsid w:val="0016216F"/>
    <w:rsid w:val="001716BD"/>
    <w:rsid w:val="001760E7"/>
    <w:rsid w:val="001762E3"/>
    <w:rsid w:val="00180730"/>
    <w:rsid w:val="0018153B"/>
    <w:rsid w:val="001A7A98"/>
    <w:rsid w:val="001B08D0"/>
    <w:rsid w:val="001B65B1"/>
    <w:rsid w:val="001B7E8D"/>
    <w:rsid w:val="001D39F0"/>
    <w:rsid w:val="001D4D34"/>
    <w:rsid w:val="001E1AB0"/>
    <w:rsid w:val="001E2AAD"/>
    <w:rsid w:val="001E4206"/>
    <w:rsid w:val="001F2FED"/>
    <w:rsid w:val="001F490E"/>
    <w:rsid w:val="001F4FF6"/>
    <w:rsid w:val="001F62A4"/>
    <w:rsid w:val="0021697C"/>
    <w:rsid w:val="00225D8C"/>
    <w:rsid w:val="002311CF"/>
    <w:rsid w:val="00240355"/>
    <w:rsid w:val="00243C52"/>
    <w:rsid w:val="002442AC"/>
    <w:rsid w:val="002450D0"/>
    <w:rsid w:val="00245E9E"/>
    <w:rsid w:val="002471BF"/>
    <w:rsid w:val="00252147"/>
    <w:rsid w:val="00262C4E"/>
    <w:rsid w:val="00266637"/>
    <w:rsid w:val="00270196"/>
    <w:rsid w:val="00273407"/>
    <w:rsid w:val="0027372C"/>
    <w:rsid w:val="0029275F"/>
    <w:rsid w:val="00293E64"/>
    <w:rsid w:val="00295E86"/>
    <w:rsid w:val="00296D94"/>
    <w:rsid w:val="002A3E54"/>
    <w:rsid w:val="002B73C2"/>
    <w:rsid w:val="002C2D15"/>
    <w:rsid w:val="002C6D3A"/>
    <w:rsid w:val="002E083A"/>
    <w:rsid w:val="002E1A45"/>
    <w:rsid w:val="002E2670"/>
    <w:rsid w:val="002F0554"/>
    <w:rsid w:val="002F7265"/>
    <w:rsid w:val="00305919"/>
    <w:rsid w:val="00307A54"/>
    <w:rsid w:val="00330B4C"/>
    <w:rsid w:val="00335EB9"/>
    <w:rsid w:val="0035045F"/>
    <w:rsid w:val="00351745"/>
    <w:rsid w:val="00352CE5"/>
    <w:rsid w:val="00354664"/>
    <w:rsid w:val="00356462"/>
    <w:rsid w:val="003571B4"/>
    <w:rsid w:val="00360E6F"/>
    <w:rsid w:val="0036693A"/>
    <w:rsid w:val="00372DC5"/>
    <w:rsid w:val="00374A69"/>
    <w:rsid w:val="003774BC"/>
    <w:rsid w:val="0037781D"/>
    <w:rsid w:val="00380921"/>
    <w:rsid w:val="00381F3C"/>
    <w:rsid w:val="00390E2C"/>
    <w:rsid w:val="003922B4"/>
    <w:rsid w:val="003938B2"/>
    <w:rsid w:val="0039476F"/>
    <w:rsid w:val="003971E5"/>
    <w:rsid w:val="003A020B"/>
    <w:rsid w:val="003A4898"/>
    <w:rsid w:val="003A5A8F"/>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A518B"/>
    <w:rsid w:val="004B2A61"/>
    <w:rsid w:val="004B59AC"/>
    <w:rsid w:val="004B61B9"/>
    <w:rsid w:val="004C5FAC"/>
    <w:rsid w:val="004D040B"/>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701B"/>
    <w:rsid w:val="00524A14"/>
    <w:rsid w:val="005340BF"/>
    <w:rsid w:val="00541CB0"/>
    <w:rsid w:val="00541DEC"/>
    <w:rsid w:val="00547C98"/>
    <w:rsid w:val="005662CF"/>
    <w:rsid w:val="005679E4"/>
    <w:rsid w:val="00570037"/>
    <w:rsid w:val="005714BD"/>
    <w:rsid w:val="005760DC"/>
    <w:rsid w:val="00576450"/>
    <w:rsid w:val="005766B6"/>
    <w:rsid w:val="00577F94"/>
    <w:rsid w:val="00583FA5"/>
    <w:rsid w:val="005926A9"/>
    <w:rsid w:val="005962BE"/>
    <w:rsid w:val="00596DF0"/>
    <w:rsid w:val="00597715"/>
    <w:rsid w:val="005B289D"/>
    <w:rsid w:val="005B7144"/>
    <w:rsid w:val="005B77BA"/>
    <w:rsid w:val="005C3877"/>
    <w:rsid w:val="005C4830"/>
    <w:rsid w:val="005C503E"/>
    <w:rsid w:val="005C7477"/>
    <w:rsid w:val="005D1165"/>
    <w:rsid w:val="005D2DCF"/>
    <w:rsid w:val="005D4514"/>
    <w:rsid w:val="005D6A60"/>
    <w:rsid w:val="005E2064"/>
    <w:rsid w:val="005E26F3"/>
    <w:rsid w:val="005F0100"/>
    <w:rsid w:val="00601BEF"/>
    <w:rsid w:val="00605CE0"/>
    <w:rsid w:val="0061001B"/>
    <w:rsid w:val="00623401"/>
    <w:rsid w:val="00624813"/>
    <w:rsid w:val="006304BF"/>
    <w:rsid w:val="0063103F"/>
    <w:rsid w:val="006360D3"/>
    <w:rsid w:val="006416C2"/>
    <w:rsid w:val="00643803"/>
    <w:rsid w:val="00643B8F"/>
    <w:rsid w:val="0065435B"/>
    <w:rsid w:val="00660101"/>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38A5"/>
    <w:rsid w:val="006F6078"/>
    <w:rsid w:val="0070043A"/>
    <w:rsid w:val="00702DC1"/>
    <w:rsid w:val="00714424"/>
    <w:rsid w:val="007358D4"/>
    <w:rsid w:val="007439FD"/>
    <w:rsid w:val="00746A93"/>
    <w:rsid w:val="00746DB1"/>
    <w:rsid w:val="0076096C"/>
    <w:rsid w:val="007614C2"/>
    <w:rsid w:val="00762160"/>
    <w:rsid w:val="00764A58"/>
    <w:rsid w:val="00770181"/>
    <w:rsid w:val="00776107"/>
    <w:rsid w:val="0078035F"/>
    <w:rsid w:val="00782DD1"/>
    <w:rsid w:val="007A07AC"/>
    <w:rsid w:val="007A5A27"/>
    <w:rsid w:val="007A665D"/>
    <w:rsid w:val="007A70A4"/>
    <w:rsid w:val="007B0438"/>
    <w:rsid w:val="007B68D3"/>
    <w:rsid w:val="007B7754"/>
    <w:rsid w:val="007C24FA"/>
    <w:rsid w:val="007D3784"/>
    <w:rsid w:val="007D378C"/>
    <w:rsid w:val="007E4E00"/>
    <w:rsid w:val="007E6099"/>
    <w:rsid w:val="007E6642"/>
    <w:rsid w:val="0080516D"/>
    <w:rsid w:val="008158A4"/>
    <w:rsid w:val="00815B93"/>
    <w:rsid w:val="00817686"/>
    <w:rsid w:val="0082389A"/>
    <w:rsid w:val="00825DD3"/>
    <w:rsid w:val="0083028F"/>
    <w:rsid w:val="00830330"/>
    <w:rsid w:val="008358E3"/>
    <w:rsid w:val="008506A2"/>
    <w:rsid w:val="00854253"/>
    <w:rsid w:val="0085501C"/>
    <w:rsid w:val="00861ADB"/>
    <w:rsid w:val="00862D8A"/>
    <w:rsid w:val="00874656"/>
    <w:rsid w:val="00875D5A"/>
    <w:rsid w:val="00876015"/>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EEE"/>
    <w:rsid w:val="00912A7C"/>
    <w:rsid w:val="00912F8F"/>
    <w:rsid w:val="0091353C"/>
    <w:rsid w:val="0091446A"/>
    <w:rsid w:val="0091461C"/>
    <w:rsid w:val="00914AD4"/>
    <w:rsid w:val="009203BE"/>
    <w:rsid w:val="0092211A"/>
    <w:rsid w:val="00926970"/>
    <w:rsid w:val="0094514F"/>
    <w:rsid w:val="00965B0E"/>
    <w:rsid w:val="00965C50"/>
    <w:rsid w:val="009670D8"/>
    <w:rsid w:val="0099249C"/>
    <w:rsid w:val="00995C7A"/>
    <w:rsid w:val="009A1773"/>
    <w:rsid w:val="009A1CB8"/>
    <w:rsid w:val="009A2A9D"/>
    <w:rsid w:val="009A4C75"/>
    <w:rsid w:val="009D24E3"/>
    <w:rsid w:val="009D5C16"/>
    <w:rsid w:val="009E0BBB"/>
    <w:rsid w:val="009F16C3"/>
    <w:rsid w:val="00A02ED6"/>
    <w:rsid w:val="00A03081"/>
    <w:rsid w:val="00A03D0D"/>
    <w:rsid w:val="00A06C89"/>
    <w:rsid w:val="00A10E00"/>
    <w:rsid w:val="00A16358"/>
    <w:rsid w:val="00A24C39"/>
    <w:rsid w:val="00A24DFC"/>
    <w:rsid w:val="00A33042"/>
    <w:rsid w:val="00A34BB0"/>
    <w:rsid w:val="00A34E22"/>
    <w:rsid w:val="00A4349B"/>
    <w:rsid w:val="00A45B66"/>
    <w:rsid w:val="00A4702A"/>
    <w:rsid w:val="00A4786B"/>
    <w:rsid w:val="00A513A0"/>
    <w:rsid w:val="00A53515"/>
    <w:rsid w:val="00A53EE4"/>
    <w:rsid w:val="00A556AB"/>
    <w:rsid w:val="00A62372"/>
    <w:rsid w:val="00A66D82"/>
    <w:rsid w:val="00A70EAD"/>
    <w:rsid w:val="00A92DC7"/>
    <w:rsid w:val="00A9581C"/>
    <w:rsid w:val="00AB2FF1"/>
    <w:rsid w:val="00AB5138"/>
    <w:rsid w:val="00AB6A35"/>
    <w:rsid w:val="00AC2CB3"/>
    <w:rsid w:val="00AE048B"/>
    <w:rsid w:val="00AE205A"/>
    <w:rsid w:val="00AE7241"/>
    <w:rsid w:val="00AF2404"/>
    <w:rsid w:val="00B0757E"/>
    <w:rsid w:val="00B20013"/>
    <w:rsid w:val="00B207EA"/>
    <w:rsid w:val="00B23291"/>
    <w:rsid w:val="00B25CC4"/>
    <w:rsid w:val="00B318C6"/>
    <w:rsid w:val="00B31E63"/>
    <w:rsid w:val="00B343F5"/>
    <w:rsid w:val="00B37028"/>
    <w:rsid w:val="00B40D43"/>
    <w:rsid w:val="00B4291B"/>
    <w:rsid w:val="00B47400"/>
    <w:rsid w:val="00B57262"/>
    <w:rsid w:val="00B61904"/>
    <w:rsid w:val="00B67737"/>
    <w:rsid w:val="00B67BBD"/>
    <w:rsid w:val="00B71916"/>
    <w:rsid w:val="00B86E3F"/>
    <w:rsid w:val="00B93950"/>
    <w:rsid w:val="00B96547"/>
    <w:rsid w:val="00B966F3"/>
    <w:rsid w:val="00BA27EE"/>
    <w:rsid w:val="00BA2F23"/>
    <w:rsid w:val="00BA7DF7"/>
    <w:rsid w:val="00BB2793"/>
    <w:rsid w:val="00BB52A7"/>
    <w:rsid w:val="00BC0D62"/>
    <w:rsid w:val="00BC6C3E"/>
    <w:rsid w:val="00BC7328"/>
    <w:rsid w:val="00BC7DCA"/>
    <w:rsid w:val="00BD5C73"/>
    <w:rsid w:val="00BE0530"/>
    <w:rsid w:val="00BF2FBB"/>
    <w:rsid w:val="00BF3EE5"/>
    <w:rsid w:val="00C201E0"/>
    <w:rsid w:val="00C23571"/>
    <w:rsid w:val="00C33EA6"/>
    <w:rsid w:val="00C37ABD"/>
    <w:rsid w:val="00C504DD"/>
    <w:rsid w:val="00C529DC"/>
    <w:rsid w:val="00C5388C"/>
    <w:rsid w:val="00C5592F"/>
    <w:rsid w:val="00C56D81"/>
    <w:rsid w:val="00C63C01"/>
    <w:rsid w:val="00C63C83"/>
    <w:rsid w:val="00C63E6B"/>
    <w:rsid w:val="00C71909"/>
    <w:rsid w:val="00C808BA"/>
    <w:rsid w:val="00C81D62"/>
    <w:rsid w:val="00C97BEF"/>
    <w:rsid w:val="00CA65B2"/>
    <w:rsid w:val="00CC096E"/>
    <w:rsid w:val="00CC2E98"/>
    <w:rsid w:val="00CC371F"/>
    <w:rsid w:val="00CC3D75"/>
    <w:rsid w:val="00CD30E5"/>
    <w:rsid w:val="00CD5C32"/>
    <w:rsid w:val="00CD6292"/>
    <w:rsid w:val="00CE0669"/>
    <w:rsid w:val="00CE263B"/>
    <w:rsid w:val="00CE7E7C"/>
    <w:rsid w:val="00CF0206"/>
    <w:rsid w:val="00CF1277"/>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668F"/>
    <w:rsid w:val="00DA5C01"/>
    <w:rsid w:val="00DB006D"/>
    <w:rsid w:val="00DB2E75"/>
    <w:rsid w:val="00DB7D07"/>
    <w:rsid w:val="00DC02D3"/>
    <w:rsid w:val="00DD3347"/>
    <w:rsid w:val="00DD5D98"/>
    <w:rsid w:val="00DE4C22"/>
    <w:rsid w:val="00DE52B8"/>
    <w:rsid w:val="00DF10F0"/>
    <w:rsid w:val="00DF29EB"/>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059"/>
    <w:rsid w:val="00E74DC4"/>
    <w:rsid w:val="00E75EC6"/>
    <w:rsid w:val="00E97F09"/>
    <w:rsid w:val="00EA2418"/>
    <w:rsid w:val="00EA4890"/>
    <w:rsid w:val="00EC5FC2"/>
    <w:rsid w:val="00ED0CA3"/>
    <w:rsid w:val="00EE1442"/>
    <w:rsid w:val="00EE793D"/>
    <w:rsid w:val="00F0259E"/>
    <w:rsid w:val="00F039E6"/>
    <w:rsid w:val="00F1159D"/>
    <w:rsid w:val="00F128B4"/>
    <w:rsid w:val="00F13DAD"/>
    <w:rsid w:val="00F17B2B"/>
    <w:rsid w:val="00F17BB0"/>
    <w:rsid w:val="00F204D5"/>
    <w:rsid w:val="00F23260"/>
    <w:rsid w:val="00F40B48"/>
    <w:rsid w:val="00F447B9"/>
    <w:rsid w:val="00F52292"/>
    <w:rsid w:val="00F54E0F"/>
    <w:rsid w:val="00F56592"/>
    <w:rsid w:val="00F57109"/>
    <w:rsid w:val="00F615F2"/>
    <w:rsid w:val="00F649AC"/>
    <w:rsid w:val="00F806BE"/>
    <w:rsid w:val="00F874DF"/>
    <w:rsid w:val="00F87871"/>
    <w:rsid w:val="00F90BDF"/>
    <w:rsid w:val="00F917D8"/>
    <w:rsid w:val="00F94B56"/>
    <w:rsid w:val="00FA08E0"/>
    <w:rsid w:val="00FA5FC3"/>
    <w:rsid w:val="00FA622A"/>
    <w:rsid w:val="00FA7A02"/>
    <w:rsid w:val="00FC0E61"/>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mailto:katja.repolusk@sb-sg.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javnanarocila.sb-sg.si/gosoftwe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yperlink" Target="http://www.goinfo.si/webgosoft/index.php?page=wpJrIdentSeznam&amp;sortcol=grpsort&amp;sortdir=ASC"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728BF9-28AA-4CDF-BF12-0977B86FC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15530</Words>
  <Characters>88521</Characters>
  <Application>Microsoft Office Word</Application>
  <DocSecurity>4</DocSecurity>
  <Lines>737</Lines>
  <Paragraphs>207</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103844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2</cp:revision>
  <cp:lastPrinted>2023-08-10T08:36:00Z</cp:lastPrinted>
  <dcterms:created xsi:type="dcterms:W3CDTF">2023-08-18T11:29:00Z</dcterms:created>
  <dcterms:modified xsi:type="dcterms:W3CDTF">2023-08-18T11:29:00Z</dcterms:modified>
</cp:coreProperties>
</file>